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36"/>
        <w:gridCol w:w="4536"/>
      </w:tblGrid>
      <w:tr w:rsidR="00C70BDF" w:rsidRPr="009B3E40" w14:paraId="16B5FD8E" w14:textId="77777777" w:rsidTr="00770178">
        <w:trPr>
          <w:cantSplit/>
          <w:trHeight w:hRule="exact" w:val="907"/>
        </w:trPr>
        <w:tc>
          <w:tcPr>
            <w:tcW w:w="9072" w:type="dxa"/>
            <w:gridSpan w:val="2"/>
          </w:tcPr>
          <w:p w14:paraId="7DDCB26D" w14:textId="2429DE4E" w:rsidR="00856D09" w:rsidRPr="009B3E40" w:rsidRDefault="00856D09" w:rsidP="0096130B">
            <w:pPr>
              <w:spacing w:before="120" w:line="240" w:lineRule="auto"/>
              <w:rPr>
                <w:rFonts w:ascii="Verdana" w:hAnsi="Verdana"/>
                <w:szCs w:val="22"/>
              </w:rPr>
            </w:pPr>
          </w:p>
        </w:tc>
      </w:tr>
      <w:tr w:rsidR="00C70BDF" w:rsidRPr="009B3E40" w14:paraId="74DF6669" w14:textId="77777777" w:rsidTr="00342DED">
        <w:trPr>
          <w:cantSplit/>
          <w:trHeight w:hRule="exact" w:val="949"/>
        </w:trPr>
        <w:tc>
          <w:tcPr>
            <w:tcW w:w="4536" w:type="dxa"/>
          </w:tcPr>
          <w:p w14:paraId="18F04925" w14:textId="5FCB9597" w:rsidR="00141931" w:rsidRPr="009B3E40" w:rsidRDefault="006408EF" w:rsidP="0096130B">
            <w:pPr>
              <w:spacing w:before="120" w:line="240" w:lineRule="auto"/>
              <w:rPr>
                <w:rFonts w:ascii="Verdana" w:hAnsi="Verdana"/>
                <w:b/>
                <w:sz w:val="24"/>
              </w:rPr>
            </w:pPr>
            <w:r w:rsidRPr="009B3E40">
              <w:rPr>
                <w:rFonts w:ascii="Verdana" w:hAnsi="Verdana"/>
                <w:b/>
                <w:sz w:val="24"/>
              </w:rPr>
              <w:t>Medienmitteilung</w:t>
            </w:r>
            <w:r w:rsidR="00141931" w:rsidRPr="009B3E40">
              <w:rPr>
                <w:rFonts w:ascii="Verdana" w:hAnsi="Verdana"/>
                <w:b/>
                <w:sz w:val="24"/>
              </w:rPr>
              <w:t xml:space="preserve"> </w:t>
            </w:r>
          </w:p>
          <w:p w14:paraId="608C13E1" w14:textId="77BC93CB" w:rsidR="006408EF" w:rsidRPr="009B3E40" w:rsidRDefault="00141931" w:rsidP="005E4E68">
            <w:pPr>
              <w:spacing w:before="120" w:line="240" w:lineRule="auto"/>
              <w:rPr>
                <w:rFonts w:ascii="Verdana" w:hAnsi="Verdana"/>
                <w:sz w:val="24"/>
              </w:rPr>
            </w:pPr>
            <w:r w:rsidRPr="009B3E40">
              <w:rPr>
                <w:rFonts w:ascii="Verdana" w:hAnsi="Verdana"/>
                <w:sz w:val="24"/>
              </w:rPr>
              <w:t xml:space="preserve">Zürich, </w:t>
            </w:r>
            <w:r w:rsidR="007A6D43">
              <w:rPr>
                <w:rFonts w:ascii="Verdana" w:hAnsi="Verdana"/>
                <w:sz w:val="24"/>
              </w:rPr>
              <w:t>25</w:t>
            </w:r>
            <w:r w:rsidRPr="009B3E40">
              <w:rPr>
                <w:rFonts w:ascii="Verdana" w:hAnsi="Verdana"/>
                <w:sz w:val="24"/>
              </w:rPr>
              <w:t>. September 2019</w:t>
            </w:r>
          </w:p>
        </w:tc>
        <w:tc>
          <w:tcPr>
            <w:tcW w:w="4536" w:type="dxa"/>
          </w:tcPr>
          <w:p w14:paraId="774A34FB" w14:textId="77777777" w:rsidR="00F02427" w:rsidRPr="009B3E40" w:rsidRDefault="00F02427" w:rsidP="0096130B">
            <w:pPr>
              <w:spacing w:before="120" w:line="240" w:lineRule="auto"/>
              <w:rPr>
                <w:rFonts w:ascii="Verdana" w:hAnsi="Verdana"/>
                <w:sz w:val="24"/>
              </w:rPr>
            </w:pPr>
          </w:p>
        </w:tc>
      </w:tr>
      <w:tr w:rsidR="005E730C" w:rsidRPr="009B3E40" w14:paraId="4F319B4C" w14:textId="77777777" w:rsidTr="00F8675B">
        <w:trPr>
          <w:cantSplit/>
          <w:trHeight w:val="624"/>
        </w:trPr>
        <w:tc>
          <w:tcPr>
            <w:tcW w:w="9072" w:type="dxa"/>
            <w:gridSpan w:val="2"/>
          </w:tcPr>
          <w:p w14:paraId="209E6FC8" w14:textId="77777777" w:rsidR="00141931" w:rsidRPr="009B3E40" w:rsidRDefault="00141931" w:rsidP="0096130B">
            <w:pPr>
              <w:pStyle w:val="TitelBetreff"/>
              <w:spacing w:before="120" w:line="240" w:lineRule="auto"/>
              <w:rPr>
                <w:rFonts w:ascii="Verdana" w:hAnsi="Verdana"/>
                <w:b w:val="0"/>
                <w:sz w:val="24"/>
              </w:rPr>
            </w:pPr>
          </w:p>
          <w:p w14:paraId="3968B345" w14:textId="7B24C157" w:rsidR="005E730C" w:rsidRPr="009B3E40" w:rsidRDefault="00EA6388" w:rsidP="0096130B">
            <w:pPr>
              <w:pStyle w:val="TitelBetreff"/>
              <w:spacing w:before="120" w:line="240" w:lineRule="auto"/>
              <w:rPr>
                <w:rFonts w:ascii="Verdana" w:hAnsi="Verdana"/>
                <w:b w:val="0"/>
                <w:sz w:val="24"/>
              </w:rPr>
            </w:pPr>
            <w:r w:rsidRPr="009B3E40">
              <w:rPr>
                <w:rFonts w:ascii="Verdana" w:hAnsi="Verdana"/>
                <w:b w:val="0"/>
                <w:sz w:val="24"/>
              </w:rPr>
              <w:t>Auswertung des Digital</w:t>
            </w:r>
            <w:r w:rsidR="006A3181" w:rsidRPr="009B3E40">
              <w:rPr>
                <w:rFonts w:ascii="Verdana" w:hAnsi="Verdana"/>
                <w:b w:val="0"/>
                <w:sz w:val="24"/>
              </w:rPr>
              <w:t>isierungs</w:t>
            </w:r>
            <w:r w:rsidR="008B6586">
              <w:rPr>
                <w:rFonts w:ascii="Verdana" w:hAnsi="Verdana"/>
                <w:b w:val="0"/>
                <w:sz w:val="24"/>
              </w:rPr>
              <w:t>monitors 2019</w:t>
            </w:r>
          </w:p>
          <w:p w14:paraId="00B231EA" w14:textId="0DA5C5DB" w:rsidR="006408EF" w:rsidRPr="009B3E40" w:rsidRDefault="00960567" w:rsidP="0096130B">
            <w:pPr>
              <w:spacing w:before="120" w:line="240" w:lineRule="auto"/>
              <w:rPr>
                <w:rFonts w:ascii="Verdana" w:hAnsi="Verdana"/>
                <w:sz w:val="32"/>
                <w:szCs w:val="32"/>
              </w:rPr>
            </w:pPr>
            <w:r w:rsidRPr="009B3E40">
              <w:rPr>
                <w:rFonts w:ascii="Verdana" w:hAnsi="Verdana"/>
                <w:sz w:val="32"/>
                <w:szCs w:val="32"/>
              </w:rPr>
              <w:t>Parlamentswahlen 2019</w:t>
            </w:r>
            <w:r w:rsidR="004F13CD" w:rsidRPr="009B3E40">
              <w:rPr>
                <w:rFonts w:ascii="Verdana" w:hAnsi="Verdana"/>
                <w:sz w:val="32"/>
                <w:szCs w:val="32"/>
              </w:rPr>
              <w:t xml:space="preserve">: </w:t>
            </w:r>
            <w:r w:rsidR="003A4822" w:rsidRPr="009B3E40">
              <w:rPr>
                <w:rFonts w:ascii="Verdana" w:hAnsi="Verdana"/>
                <w:sz w:val="32"/>
                <w:szCs w:val="32"/>
              </w:rPr>
              <w:br/>
            </w:r>
            <w:r w:rsidR="004A5B3B" w:rsidRPr="009B3E40">
              <w:rPr>
                <w:rFonts w:ascii="Verdana" w:hAnsi="Verdana"/>
                <w:sz w:val="32"/>
                <w:szCs w:val="32"/>
              </w:rPr>
              <w:t>Riskiert die Schweiz einen digitalen Blindflug</w:t>
            </w:r>
            <w:r w:rsidR="00EA6388" w:rsidRPr="009B3E40">
              <w:rPr>
                <w:rFonts w:ascii="Verdana" w:hAnsi="Verdana"/>
                <w:sz w:val="32"/>
                <w:szCs w:val="32"/>
              </w:rPr>
              <w:t>?</w:t>
            </w:r>
          </w:p>
        </w:tc>
      </w:tr>
    </w:tbl>
    <w:p w14:paraId="3D1FA2C7" w14:textId="77777777" w:rsidR="00586C3C" w:rsidRPr="009B3E40" w:rsidRDefault="00586C3C" w:rsidP="0096130B">
      <w:pPr>
        <w:spacing w:before="120" w:line="240" w:lineRule="auto"/>
        <w:rPr>
          <w:rFonts w:ascii="Verdana" w:hAnsi="Verdana"/>
          <w:i/>
          <w:sz w:val="24"/>
        </w:rPr>
      </w:pPr>
    </w:p>
    <w:p w14:paraId="30FFBD8B" w14:textId="767D30B8" w:rsidR="00E476A9" w:rsidRPr="0029477F" w:rsidRDefault="004B1F18" w:rsidP="0096130B">
      <w:pPr>
        <w:spacing w:before="120" w:line="240" w:lineRule="auto"/>
        <w:rPr>
          <w:rFonts w:ascii="Verdana" w:hAnsi="Verdana"/>
          <w:b/>
          <w:szCs w:val="22"/>
        </w:rPr>
      </w:pPr>
      <w:r w:rsidRPr="0029477F">
        <w:rPr>
          <w:rFonts w:ascii="Verdana" w:hAnsi="Verdana"/>
          <w:b/>
          <w:szCs w:val="22"/>
        </w:rPr>
        <w:t xml:space="preserve">Die Mehrheit der </w:t>
      </w:r>
      <w:proofErr w:type="spellStart"/>
      <w:r w:rsidR="005E4E68">
        <w:rPr>
          <w:rFonts w:ascii="Verdana" w:hAnsi="Verdana"/>
          <w:b/>
          <w:szCs w:val="22"/>
        </w:rPr>
        <w:t>KandidatInnen</w:t>
      </w:r>
      <w:proofErr w:type="spellEnd"/>
      <w:r w:rsidRPr="0029477F">
        <w:rPr>
          <w:rFonts w:ascii="Verdana" w:hAnsi="Verdana"/>
          <w:b/>
          <w:szCs w:val="22"/>
        </w:rPr>
        <w:t xml:space="preserve"> für die Eidgenössischen Wahlen 2019</w:t>
      </w:r>
      <w:r w:rsidR="00570781" w:rsidRPr="0029477F">
        <w:rPr>
          <w:rFonts w:ascii="Verdana" w:hAnsi="Verdana"/>
          <w:b/>
          <w:szCs w:val="22"/>
        </w:rPr>
        <w:t xml:space="preserve"> scheint das Thema Digitalisierung zu unterschätzen: Nur </w:t>
      </w:r>
      <w:r w:rsidR="00C175F6" w:rsidRPr="0029477F">
        <w:rPr>
          <w:rFonts w:ascii="Verdana" w:hAnsi="Verdana"/>
          <w:b/>
          <w:szCs w:val="22"/>
        </w:rPr>
        <w:t>18 Prozent</w:t>
      </w:r>
      <w:r w:rsidR="00570781" w:rsidRPr="0029477F">
        <w:rPr>
          <w:rFonts w:ascii="Verdana" w:hAnsi="Verdana"/>
          <w:b/>
          <w:szCs w:val="22"/>
        </w:rPr>
        <w:t xml:space="preserve"> haben sich die Mühe genommen, die Fragen des Digital</w:t>
      </w:r>
      <w:r w:rsidR="00C175F6" w:rsidRPr="0029477F">
        <w:rPr>
          <w:rFonts w:ascii="Verdana" w:hAnsi="Verdana"/>
          <w:b/>
          <w:szCs w:val="22"/>
        </w:rPr>
        <w:t>isierungs</w:t>
      </w:r>
      <w:r w:rsidR="00570781" w:rsidRPr="0029477F">
        <w:rPr>
          <w:rFonts w:ascii="Verdana" w:hAnsi="Verdana"/>
          <w:b/>
          <w:szCs w:val="22"/>
        </w:rPr>
        <w:t xml:space="preserve">monitors zu beantworten und </w:t>
      </w:r>
      <w:r w:rsidR="001D09B4" w:rsidRPr="0029477F">
        <w:rPr>
          <w:rFonts w:ascii="Verdana" w:hAnsi="Verdana"/>
          <w:b/>
          <w:szCs w:val="22"/>
        </w:rPr>
        <w:t xml:space="preserve">so </w:t>
      </w:r>
      <w:r w:rsidR="00570781" w:rsidRPr="0029477F">
        <w:rPr>
          <w:rFonts w:ascii="Verdana" w:hAnsi="Verdana"/>
          <w:b/>
          <w:szCs w:val="22"/>
        </w:rPr>
        <w:t xml:space="preserve">ihre Haltung transparent zu machen. Immerhin: Jene, die an der </w:t>
      </w:r>
      <w:r w:rsidR="00E154DB" w:rsidRPr="0029477F">
        <w:rPr>
          <w:rFonts w:ascii="Verdana" w:hAnsi="Verdana"/>
          <w:b/>
          <w:szCs w:val="22"/>
        </w:rPr>
        <w:t>Bef</w:t>
      </w:r>
      <w:r w:rsidR="00570781" w:rsidRPr="0029477F">
        <w:rPr>
          <w:rFonts w:ascii="Verdana" w:hAnsi="Verdana"/>
          <w:b/>
          <w:szCs w:val="22"/>
        </w:rPr>
        <w:t>ragung teilgenommen haben, sehen mehr Chancen als Risiken.</w:t>
      </w:r>
      <w:r w:rsidR="00E154DB" w:rsidRPr="0029477F">
        <w:rPr>
          <w:rFonts w:ascii="Verdana" w:hAnsi="Verdana"/>
          <w:b/>
          <w:szCs w:val="22"/>
        </w:rPr>
        <w:t xml:space="preserve"> </w:t>
      </w:r>
    </w:p>
    <w:p w14:paraId="6CB5AE29" w14:textId="77777777" w:rsidR="00E154DB" w:rsidRPr="00E154DB" w:rsidRDefault="00E154DB" w:rsidP="0096130B">
      <w:pPr>
        <w:spacing w:before="120" w:line="240" w:lineRule="auto"/>
        <w:rPr>
          <w:rFonts w:ascii="Verdana" w:hAnsi="Verdana"/>
          <w:b/>
          <w:szCs w:val="22"/>
          <w:highlight w:val="yellow"/>
        </w:rPr>
      </w:pPr>
    </w:p>
    <w:p w14:paraId="37EAA646" w14:textId="1654E701" w:rsidR="002D1C8F" w:rsidRPr="00E154DB" w:rsidRDefault="005143A3" w:rsidP="004B1F18">
      <w:pPr>
        <w:spacing w:before="120" w:line="240" w:lineRule="auto"/>
        <w:rPr>
          <w:rFonts w:ascii="Verdana" w:hAnsi="Verdana"/>
          <w:b/>
          <w:szCs w:val="22"/>
          <w:highlight w:val="yellow"/>
        </w:rPr>
      </w:pPr>
      <w:r w:rsidRPr="009F3D1E">
        <w:rPr>
          <w:rFonts w:ascii="Verdana" w:hAnsi="Verdana"/>
          <w:szCs w:val="22"/>
        </w:rPr>
        <w:t xml:space="preserve">Das Thema Digitalisierung </w:t>
      </w:r>
      <w:r w:rsidR="00E4132A" w:rsidRPr="009F3D1E">
        <w:rPr>
          <w:rFonts w:ascii="Verdana" w:hAnsi="Verdana"/>
          <w:szCs w:val="22"/>
        </w:rPr>
        <w:t xml:space="preserve">spielt bei vielen </w:t>
      </w:r>
      <w:proofErr w:type="spellStart"/>
      <w:r w:rsidR="00E4132A" w:rsidRPr="009F3D1E">
        <w:rPr>
          <w:rFonts w:ascii="Verdana" w:hAnsi="Verdana"/>
          <w:szCs w:val="22"/>
        </w:rPr>
        <w:t>PolitikerInnen</w:t>
      </w:r>
      <w:proofErr w:type="spellEnd"/>
      <w:r w:rsidRPr="009F3D1E">
        <w:rPr>
          <w:rFonts w:ascii="Verdana" w:hAnsi="Verdana"/>
          <w:szCs w:val="22"/>
        </w:rPr>
        <w:t xml:space="preserve"> immer noch eine untergeordnete Rolle: </w:t>
      </w:r>
      <w:r w:rsidR="005E4E68" w:rsidRPr="009F3D1E">
        <w:rPr>
          <w:rFonts w:ascii="Verdana" w:hAnsi="Verdana"/>
          <w:szCs w:val="22"/>
        </w:rPr>
        <w:t xml:space="preserve">Zwar haben 3571 ihr </w:t>
      </w:r>
      <w:proofErr w:type="spellStart"/>
      <w:r w:rsidR="005E4E68" w:rsidRPr="009F3D1E">
        <w:rPr>
          <w:rFonts w:ascii="Verdana" w:hAnsi="Verdana"/>
          <w:szCs w:val="22"/>
        </w:rPr>
        <w:t>smartvote</w:t>
      </w:r>
      <w:proofErr w:type="spellEnd"/>
      <w:r w:rsidR="005E4E68" w:rsidRPr="009F3D1E">
        <w:rPr>
          <w:rFonts w:ascii="Verdana" w:hAnsi="Verdana"/>
          <w:szCs w:val="22"/>
        </w:rPr>
        <w:t xml:space="preserve">-Profil </w:t>
      </w:r>
      <w:r w:rsidR="00153533" w:rsidRPr="009F3D1E">
        <w:rPr>
          <w:rFonts w:ascii="Verdana" w:hAnsi="Verdana"/>
          <w:szCs w:val="22"/>
        </w:rPr>
        <w:t>erstellt</w:t>
      </w:r>
      <w:r w:rsidR="005E4E68" w:rsidRPr="009F3D1E">
        <w:rPr>
          <w:rFonts w:ascii="Verdana" w:hAnsi="Verdana"/>
          <w:szCs w:val="22"/>
        </w:rPr>
        <w:t>, aber n</w:t>
      </w:r>
      <w:r w:rsidRPr="009F3D1E">
        <w:rPr>
          <w:rFonts w:ascii="Verdana" w:hAnsi="Verdana"/>
          <w:szCs w:val="22"/>
        </w:rPr>
        <w:t xml:space="preserve">ur </w:t>
      </w:r>
      <w:r w:rsidR="00BE7579" w:rsidRPr="009F3D1E">
        <w:rPr>
          <w:rFonts w:ascii="Verdana" w:hAnsi="Verdana"/>
          <w:szCs w:val="22"/>
        </w:rPr>
        <w:t>18</w:t>
      </w:r>
      <w:r w:rsidR="003C48ED" w:rsidRPr="009F3D1E">
        <w:rPr>
          <w:rFonts w:ascii="Verdana" w:hAnsi="Verdana"/>
          <w:szCs w:val="22"/>
        </w:rPr>
        <w:t xml:space="preserve"> Prozent </w:t>
      </w:r>
      <w:r w:rsidR="004B1F18" w:rsidRPr="009F3D1E">
        <w:rPr>
          <w:rFonts w:ascii="Verdana" w:hAnsi="Verdana"/>
          <w:szCs w:val="22"/>
        </w:rPr>
        <w:t xml:space="preserve">aller </w:t>
      </w:r>
      <w:proofErr w:type="spellStart"/>
      <w:r w:rsidR="005E4E68" w:rsidRPr="009F3D1E">
        <w:rPr>
          <w:rFonts w:ascii="Verdana" w:hAnsi="Verdana"/>
          <w:szCs w:val="22"/>
        </w:rPr>
        <w:t>KandidatInnen</w:t>
      </w:r>
      <w:proofErr w:type="spellEnd"/>
      <w:r w:rsidR="004B1F18" w:rsidRPr="009F3D1E">
        <w:rPr>
          <w:rFonts w:ascii="Verdana" w:hAnsi="Verdana"/>
          <w:szCs w:val="22"/>
        </w:rPr>
        <w:t xml:space="preserve"> (828 von Total 4596) </w:t>
      </w:r>
      <w:r w:rsidRPr="009F3D1E">
        <w:rPr>
          <w:rFonts w:ascii="Verdana" w:hAnsi="Verdana"/>
          <w:szCs w:val="22"/>
        </w:rPr>
        <w:t>für ei</w:t>
      </w:r>
      <w:r w:rsidR="00F5310C" w:rsidRPr="009F3D1E">
        <w:rPr>
          <w:rFonts w:ascii="Verdana" w:hAnsi="Verdana"/>
          <w:szCs w:val="22"/>
        </w:rPr>
        <w:t xml:space="preserve">n Nationalratsmandat haben auf </w:t>
      </w:r>
      <w:proofErr w:type="spellStart"/>
      <w:r w:rsidR="00F5310C" w:rsidRPr="009F3D1E">
        <w:rPr>
          <w:rFonts w:ascii="Verdana" w:hAnsi="Verdana"/>
          <w:szCs w:val="22"/>
        </w:rPr>
        <w:t>s</w:t>
      </w:r>
      <w:r w:rsidRPr="009F3D1E">
        <w:rPr>
          <w:rFonts w:ascii="Verdana" w:hAnsi="Verdana"/>
          <w:szCs w:val="22"/>
        </w:rPr>
        <w:t>martvote</w:t>
      </w:r>
      <w:proofErr w:type="spellEnd"/>
      <w:r w:rsidRPr="009F3D1E">
        <w:rPr>
          <w:rFonts w:ascii="Verdana" w:hAnsi="Verdana"/>
          <w:szCs w:val="22"/>
        </w:rPr>
        <w:t xml:space="preserve"> </w:t>
      </w:r>
      <w:r w:rsidR="001D09B4" w:rsidRPr="009F3D1E">
        <w:rPr>
          <w:rFonts w:ascii="Verdana" w:hAnsi="Verdana"/>
          <w:szCs w:val="22"/>
        </w:rPr>
        <w:t>die Zusatzumfrage</w:t>
      </w:r>
      <w:r w:rsidR="00E154DB" w:rsidRPr="009F3D1E">
        <w:rPr>
          <w:rFonts w:ascii="Verdana" w:hAnsi="Verdana"/>
          <w:szCs w:val="22"/>
        </w:rPr>
        <w:t>n</w:t>
      </w:r>
      <w:r w:rsidR="004B1F18" w:rsidRPr="009F3D1E">
        <w:rPr>
          <w:rFonts w:ascii="Verdana" w:hAnsi="Verdana"/>
          <w:szCs w:val="22"/>
        </w:rPr>
        <w:t xml:space="preserve"> </w:t>
      </w:r>
      <w:r w:rsidRPr="009F3D1E">
        <w:rPr>
          <w:rFonts w:ascii="Verdana" w:hAnsi="Verdana"/>
          <w:szCs w:val="22"/>
        </w:rPr>
        <w:t>zu Dig</w:t>
      </w:r>
      <w:r w:rsidR="004B1F18" w:rsidRPr="009F3D1E">
        <w:rPr>
          <w:rFonts w:ascii="Verdana" w:hAnsi="Verdana"/>
          <w:szCs w:val="22"/>
        </w:rPr>
        <w:t>italisierung</w:t>
      </w:r>
      <w:r w:rsidR="00E154DB" w:rsidRPr="009F3D1E">
        <w:rPr>
          <w:rFonts w:ascii="Verdana" w:hAnsi="Verdana"/>
          <w:szCs w:val="22"/>
        </w:rPr>
        <w:t>sthemen ausgefüllt</w:t>
      </w:r>
      <w:r w:rsidR="004B1F18" w:rsidRPr="009F3D1E">
        <w:rPr>
          <w:rFonts w:ascii="Verdana" w:hAnsi="Verdana"/>
          <w:szCs w:val="22"/>
        </w:rPr>
        <w:t>.</w:t>
      </w:r>
      <w:r w:rsidR="00E154DB" w:rsidRPr="009F3D1E">
        <w:rPr>
          <w:rFonts w:ascii="Verdana" w:hAnsi="Verdana"/>
          <w:szCs w:val="22"/>
        </w:rPr>
        <w:t xml:space="preserve"> </w:t>
      </w:r>
      <w:r w:rsidR="00D33AAC" w:rsidRPr="009F3D1E">
        <w:rPr>
          <w:rFonts w:ascii="Verdana" w:hAnsi="Verdana"/>
          <w:szCs w:val="22"/>
        </w:rPr>
        <w:t>Der Digitalisierungsmonitor</w:t>
      </w:r>
      <w:r w:rsidR="00E154DB" w:rsidRPr="009F3D1E">
        <w:rPr>
          <w:rFonts w:ascii="Verdana" w:hAnsi="Verdana"/>
          <w:szCs w:val="22"/>
        </w:rPr>
        <w:t xml:space="preserve"> wurde von</w:t>
      </w:r>
      <w:r w:rsidR="00E154DB" w:rsidRPr="009F3D1E">
        <w:rPr>
          <w:rFonts w:ascii="Verdana" w:hAnsi="Verdana"/>
          <w:b/>
          <w:szCs w:val="22"/>
        </w:rPr>
        <w:t xml:space="preserve"> </w:t>
      </w:r>
      <w:r w:rsidR="00E154DB" w:rsidRPr="009F3D1E">
        <w:rPr>
          <w:rFonts w:ascii="Verdana" w:hAnsi="Verdana"/>
          <w:szCs w:val="22"/>
        </w:rPr>
        <w:t>Swico in Zusammenarbeit mit der</w:t>
      </w:r>
      <w:r w:rsidR="00F515CB" w:rsidRPr="009F3D1E">
        <w:rPr>
          <w:rFonts w:ascii="Verdana" w:hAnsi="Verdana"/>
          <w:szCs w:val="22"/>
        </w:rPr>
        <w:t xml:space="preserve"> Berner Fachhochschule</w:t>
      </w:r>
      <w:r w:rsidR="00E543C8" w:rsidRPr="009F3D1E">
        <w:rPr>
          <w:rFonts w:ascii="Verdana" w:hAnsi="Verdana"/>
          <w:szCs w:val="22"/>
        </w:rPr>
        <w:t xml:space="preserve"> BFH</w:t>
      </w:r>
      <w:r w:rsidR="00F515CB" w:rsidRPr="009F3D1E">
        <w:rPr>
          <w:rFonts w:ascii="Verdana" w:hAnsi="Verdana"/>
          <w:szCs w:val="22"/>
        </w:rPr>
        <w:t xml:space="preserve"> und den</w:t>
      </w:r>
      <w:r w:rsidR="00E154DB" w:rsidRPr="009F3D1E">
        <w:rPr>
          <w:rFonts w:ascii="Verdana" w:hAnsi="Verdana"/>
          <w:szCs w:val="22"/>
        </w:rPr>
        <w:t xml:space="preserve"> Universitäten </w:t>
      </w:r>
      <w:r w:rsidR="00E154DB" w:rsidRPr="004B1F18">
        <w:rPr>
          <w:rFonts w:ascii="Verdana" w:hAnsi="Verdana"/>
          <w:szCs w:val="22"/>
        </w:rPr>
        <w:t>Zürich und Genf</w:t>
      </w:r>
      <w:r w:rsidR="00E154DB">
        <w:rPr>
          <w:rFonts w:ascii="Verdana" w:hAnsi="Verdana"/>
          <w:szCs w:val="22"/>
        </w:rPr>
        <w:t xml:space="preserve"> lanciert.</w:t>
      </w:r>
    </w:p>
    <w:p w14:paraId="4842568A" w14:textId="78BA680C" w:rsidR="002242D7" w:rsidRPr="00D33AAC" w:rsidRDefault="005143A3" w:rsidP="0096130B">
      <w:pPr>
        <w:spacing w:before="120" w:line="240" w:lineRule="auto"/>
        <w:rPr>
          <w:rFonts w:ascii="Verdana" w:hAnsi="Verdana"/>
          <w:b/>
          <w:szCs w:val="22"/>
          <w:highlight w:val="yellow"/>
        </w:rPr>
      </w:pPr>
      <w:r w:rsidRPr="006656EC">
        <w:rPr>
          <w:rFonts w:ascii="Verdana" w:hAnsi="Verdana"/>
          <w:szCs w:val="22"/>
        </w:rPr>
        <w:t>Für Swico Präside</w:t>
      </w:r>
      <w:r w:rsidR="003C48ED" w:rsidRPr="006656EC">
        <w:rPr>
          <w:rFonts w:ascii="Verdana" w:hAnsi="Verdana"/>
          <w:szCs w:val="22"/>
        </w:rPr>
        <w:t>nt Andreas Knöpfli sprechen die Zahlen eine deutliche Sprache: «D</w:t>
      </w:r>
      <w:r w:rsidRPr="006656EC">
        <w:rPr>
          <w:rFonts w:ascii="Verdana" w:hAnsi="Verdana"/>
          <w:szCs w:val="22"/>
        </w:rPr>
        <w:t xml:space="preserve">ie Digitalisierung ist in Bern immer noch nicht angekommen. Von </w:t>
      </w:r>
      <w:r w:rsidR="008C1794" w:rsidRPr="006656EC">
        <w:rPr>
          <w:rFonts w:ascii="Verdana" w:hAnsi="Verdana"/>
          <w:szCs w:val="22"/>
        </w:rPr>
        <w:t xml:space="preserve">den </w:t>
      </w:r>
      <w:r w:rsidR="00A87CF4">
        <w:rPr>
          <w:rFonts w:ascii="Verdana" w:hAnsi="Verdana"/>
          <w:szCs w:val="22"/>
        </w:rPr>
        <w:t xml:space="preserve">rund </w:t>
      </w:r>
      <w:r w:rsidR="00A87CF4" w:rsidRPr="009F3D1E">
        <w:rPr>
          <w:rFonts w:ascii="Verdana" w:hAnsi="Verdana"/>
          <w:szCs w:val="22"/>
        </w:rPr>
        <w:t>4600</w:t>
      </w:r>
      <w:r w:rsidRPr="009F3D1E">
        <w:rPr>
          <w:rFonts w:ascii="Verdana" w:hAnsi="Verdana"/>
          <w:szCs w:val="22"/>
        </w:rPr>
        <w:t xml:space="preserve"> </w:t>
      </w:r>
      <w:r w:rsidR="00F5310C" w:rsidRPr="009F3D1E">
        <w:rPr>
          <w:rFonts w:ascii="Verdana" w:hAnsi="Verdana"/>
          <w:szCs w:val="22"/>
        </w:rPr>
        <w:t>Kandidierenden</w:t>
      </w:r>
      <w:r w:rsidRPr="009F3D1E">
        <w:rPr>
          <w:rFonts w:ascii="Verdana" w:hAnsi="Verdana"/>
          <w:szCs w:val="22"/>
        </w:rPr>
        <w:t xml:space="preserve">, die </w:t>
      </w:r>
      <w:r w:rsidRPr="006656EC">
        <w:rPr>
          <w:rFonts w:ascii="Verdana" w:hAnsi="Verdana"/>
          <w:szCs w:val="22"/>
        </w:rPr>
        <w:t>nach Bern wolle</w:t>
      </w:r>
      <w:r w:rsidR="003C48ED" w:rsidRPr="006656EC">
        <w:rPr>
          <w:rFonts w:ascii="Verdana" w:hAnsi="Verdana"/>
          <w:szCs w:val="22"/>
        </w:rPr>
        <w:t xml:space="preserve">n, hat sich nur ein Bruchteil </w:t>
      </w:r>
      <w:r w:rsidRPr="006656EC">
        <w:rPr>
          <w:rFonts w:ascii="Verdana" w:hAnsi="Verdana"/>
          <w:szCs w:val="22"/>
        </w:rPr>
        <w:t>mit dieser Entwicklung auseinandergesetzt, die unsere Gesellschaft</w:t>
      </w:r>
      <w:r w:rsidR="00A87CF4">
        <w:rPr>
          <w:rFonts w:ascii="Verdana" w:hAnsi="Verdana"/>
          <w:szCs w:val="22"/>
        </w:rPr>
        <w:t xml:space="preserve"> </w:t>
      </w:r>
      <w:r w:rsidR="00D74CC7">
        <w:rPr>
          <w:rFonts w:ascii="Verdana" w:hAnsi="Verdana"/>
          <w:szCs w:val="22"/>
        </w:rPr>
        <w:t xml:space="preserve">gerade </w:t>
      </w:r>
      <w:r w:rsidR="00A87CF4">
        <w:rPr>
          <w:rFonts w:ascii="Verdana" w:hAnsi="Verdana"/>
          <w:szCs w:val="22"/>
        </w:rPr>
        <w:t>grundlegend verändert</w:t>
      </w:r>
      <w:r w:rsidRPr="006656EC">
        <w:rPr>
          <w:rFonts w:ascii="Verdana" w:hAnsi="Verdana"/>
          <w:szCs w:val="22"/>
        </w:rPr>
        <w:t>.» Knöpfli sieht entsprechend Handlungsbedarf</w:t>
      </w:r>
      <w:r w:rsidR="007F4B3F" w:rsidRPr="006656EC">
        <w:rPr>
          <w:rFonts w:ascii="Verdana" w:hAnsi="Verdana"/>
          <w:szCs w:val="22"/>
        </w:rPr>
        <w:t>:</w:t>
      </w:r>
      <w:r w:rsidRPr="006656EC">
        <w:rPr>
          <w:rFonts w:ascii="Verdana" w:hAnsi="Verdana"/>
          <w:szCs w:val="22"/>
        </w:rPr>
        <w:t xml:space="preserve"> «Das neue Parlament muss die</w:t>
      </w:r>
      <w:r w:rsidR="00D74CC7">
        <w:rPr>
          <w:rFonts w:ascii="Verdana" w:hAnsi="Verdana"/>
          <w:szCs w:val="22"/>
        </w:rPr>
        <w:t xml:space="preserve"> neue Legislaturperiode unbedingt</w:t>
      </w:r>
      <w:r w:rsidRPr="006656EC">
        <w:rPr>
          <w:rFonts w:ascii="Verdana" w:hAnsi="Verdana"/>
          <w:szCs w:val="22"/>
        </w:rPr>
        <w:t xml:space="preserve"> nutzen</w:t>
      </w:r>
      <w:r w:rsidR="003C48ED" w:rsidRPr="006656EC">
        <w:rPr>
          <w:rFonts w:ascii="Verdana" w:hAnsi="Verdana"/>
          <w:szCs w:val="22"/>
        </w:rPr>
        <w:t xml:space="preserve"> und</w:t>
      </w:r>
      <w:r w:rsidR="002A06AF" w:rsidRPr="006656EC">
        <w:rPr>
          <w:rFonts w:ascii="Verdana" w:hAnsi="Verdana"/>
          <w:szCs w:val="22"/>
        </w:rPr>
        <w:t xml:space="preserve"> d</w:t>
      </w:r>
      <w:r w:rsidRPr="006656EC">
        <w:rPr>
          <w:rFonts w:ascii="Verdana" w:hAnsi="Verdana"/>
          <w:szCs w:val="22"/>
        </w:rPr>
        <w:t>igitale</w:t>
      </w:r>
      <w:r w:rsidR="007F4B3F" w:rsidRPr="006656EC">
        <w:rPr>
          <w:rFonts w:ascii="Verdana" w:hAnsi="Verdana"/>
          <w:szCs w:val="22"/>
        </w:rPr>
        <w:t xml:space="preserve"> Themen stärker in der </w:t>
      </w:r>
      <w:r w:rsidRPr="006656EC">
        <w:rPr>
          <w:rFonts w:ascii="Verdana" w:hAnsi="Verdana"/>
          <w:szCs w:val="22"/>
        </w:rPr>
        <w:t>politische</w:t>
      </w:r>
      <w:r w:rsidR="007F4B3F" w:rsidRPr="006656EC">
        <w:rPr>
          <w:rFonts w:ascii="Verdana" w:hAnsi="Verdana"/>
          <w:szCs w:val="22"/>
        </w:rPr>
        <w:t>n</w:t>
      </w:r>
      <w:r w:rsidRPr="006656EC">
        <w:rPr>
          <w:rFonts w:ascii="Verdana" w:hAnsi="Verdana"/>
          <w:szCs w:val="22"/>
        </w:rPr>
        <w:t xml:space="preserve"> Agenda</w:t>
      </w:r>
      <w:r w:rsidR="007F4B3F" w:rsidRPr="006656EC">
        <w:rPr>
          <w:rFonts w:ascii="Verdana" w:hAnsi="Verdana"/>
          <w:szCs w:val="22"/>
        </w:rPr>
        <w:t xml:space="preserve"> priorisieren</w:t>
      </w:r>
      <w:r w:rsidRPr="006656EC">
        <w:rPr>
          <w:rFonts w:ascii="Verdana" w:hAnsi="Verdana"/>
          <w:szCs w:val="22"/>
        </w:rPr>
        <w:t xml:space="preserve">». </w:t>
      </w:r>
      <w:r w:rsidR="00D96C78">
        <w:rPr>
          <w:rFonts w:ascii="Verdana" w:hAnsi="Verdana"/>
          <w:szCs w:val="22"/>
        </w:rPr>
        <w:br/>
      </w:r>
    </w:p>
    <w:p w14:paraId="72352CD6" w14:textId="5E737A7B" w:rsidR="00D96C78" w:rsidRPr="0029477F" w:rsidRDefault="00D96C78" w:rsidP="00D96C78">
      <w:pPr>
        <w:spacing w:before="120" w:line="240" w:lineRule="auto"/>
        <w:rPr>
          <w:rFonts w:ascii="Verdana" w:hAnsi="Verdana"/>
          <w:b/>
          <w:bCs/>
          <w:szCs w:val="22"/>
        </w:rPr>
      </w:pPr>
      <w:r w:rsidRPr="0029477F">
        <w:rPr>
          <w:rFonts w:ascii="Verdana" w:hAnsi="Verdana"/>
          <w:b/>
          <w:bCs/>
          <w:szCs w:val="22"/>
        </w:rPr>
        <w:t>Wie digital</w:t>
      </w:r>
      <w:r w:rsidR="00C175F6" w:rsidRPr="0029477F">
        <w:rPr>
          <w:rFonts w:ascii="Verdana" w:hAnsi="Verdana"/>
          <w:b/>
          <w:bCs/>
          <w:szCs w:val="22"/>
        </w:rPr>
        <w:t>-</w:t>
      </w:r>
      <w:r w:rsidRPr="0029477F">
        <w:rPr>
          <w:rFonts w:ascii="Verdana" w:hAnsi="Verdana"/>
          <w:b/>
          <w:bCs/>
          <w:szCs w:val="22"/>
        </w:rPr>
        <w:t xml:space="preserve">affin sind Parteien und </w:t>
      </w:r>
      <w:proofErr w:type="spellStart"/>
      <w:r w:rsidR="005E4E68">
        <w:rPr>
          <w:rFonts w:ascii="Verdana" w:hAnsi="Verdana"/>
          <w:b/>
          <w:bCs/>
          <w:szCs w:val="22"/>
        </w:rPr>
        <w:t>KandidatInnen</w:t>
      </w:r>
      <w:proofErr w:type="spellEnd"/>
      <w:r w:rsidRPr="0029477F">
        <w:rPr>
          <w:rFonts w:ascii="Verdana" w:hAnsi="Verdana"/>
          <w:b/>
          <w:bCs/>
          <w:szCs w:val="22"/>
        </w:rPr>
        <w:t>?</w:t>
      </w:r>
    </w:p>
    <w:p w14:paraId="7D0610DD" w14:textId="1BDF1E89" w:rsidR="00D96C78" w:rsidRPr="0029477F" w:rsidRDefault="00D96C78" w:rsidP="00D96C78">
      <w:pPr>
        <w:spacing w:before="120" w:line="240" w:lineRule="auto"/>
        <w:rPr>
          <w:rFonts w:ascii="Verdana" w:hAnsi="Verdana"/>
          <w:szCs w:val="22"/>
        </w:rPr>
      </w:pPr>
      <w:r w:rsidRPr="0029477F">
        <w:rPr>
          <w:rFonts w:ascii="Verdana" w:hAnsi="Verdana"/>
          <w:szCs w:val="22"/>
        </w:rPr>
        <w:t>Grundsätzlich sehen alle Par</w:t>
      </w:r>
      <w:r w:rsidR="00250DF4">
        <w:rPr>
          <w:rFonts w:ascii="Verdana" w:hAnsi="Verdana"/>
          <w:szCs w:val="22"/>
        </w:rPr>
        <w:t>teien eher Chancen als Risiken und beurteilen die Auswirkungen positiv. Frauen sind tendenziell skeptischer als Männer</w:t>
      </w:r>
      <w:r w:rsidRPr="0029477F">
        <w:rPr>
          <w:rFonts w:ascii="Verdana" w:hAnsi="Verdana"/>
          <w:szCs w:val="22"/>
        </w:rPr>
        <w:t>. Am positivsten gestimmt sind bei d</w:t>
      </w:r>
      <w:r w:rsidR="00C175F6" w:rsidRPr="0029477F">
        <w:rPr>
          <w:rFonts w:ascii="Verdana" w:hAnsi="Verdana"/>
          <w:szCs w:val="22"/>
        </w:rPr>
        <w:t>en grossen Parteien FDP mit 81 Prozent</w:t>
      </w:r>
      <w:r w:rsidRPr="0029477F">
        <w:rPr>
          <w:rFonts w:ascii="Verdana" w:hAnsi="Verdana"/>
          <w:szCs w:val="22"/>
        </w:rPr>
        <w:t xml:space="preserve"> und </w:t>
      </w:r>
      <w:proofErr w:type="spellStart"/>
      <w:r w:rsidR="00C175F6" w:rsidRPr="0029477F">
        <w:rPr>
          <w:rFonts w:ascii="Verdana" w:hAnsi="Verdana"/>
          <w:szCs w:val="22"/>
        </w:rPr>
        <w:t>glp</w:t>
      </w:r>
      <w:proofErr w:type="spellEnd"/>
      <w:r w:rsidR="00C175F6" w:rsidRPr="0029477F">
        <w:rPr>
          <w:rFonts w:ascii="Verdana" w:hAnsi="Verdana"/>
          <w:szCs w:val="22"/>
        </w:rPr>
        <w:t xml:space="preserve"> mit 75 Prozent</w:t>
      </w:r>
      <w:r w:rsidRPr="0029477F">
        <w:rPr>
          <w:rFonts w:ascii="Verdana" w:hAnsi="Verdana"/>
          <w:szCs w:val="22"/>
        </w:rPr>
        <w:t>. Am höchsten ist der Anteil der S</w:t>
      </w:r>
      <w:r w:rsidR="00C175F6" w:rsidRPr="0029477F">
        <w:rPr>
          <w:rFonts w:ascii="Verdana" w:hAnsi="Verdana"/>
          <w:szCs w:val="22"/>
        </w:rPr>
        <w:t>keptiker bei den Grünen mit 14 Prozent</w:t>
      </w:r>
      <w:r w:rsidRPr="0029477F">
        <w:rPr>
          <w:rFonts w:ascii="Verdana" w:hAnsi="Verdana"/>
          <w:szCs w:val="22"/>
        </w:rPr>
        <w:t>.</w:t>
      </w:r>
    </w:p>
    <w:p w14:paraId="007DB92A" w14:textId="06B25A16" w:rsidR="00D96C78" w:rsidRPr="006656EC" w:rsidRDefault="00D96C78" w:rsidP="00F515CB">
      <w:pPr>
        <w:spacing w:before="120" w:line="240" w:lineRule="auto"/>
        <w:jc w:val="center"/>
        <w:rPr>
          <w:rFonts w:ascii="Verdana" w:hAnsi="Verdana"/>
          <w:szCs w:val="22"/>
        </w:rPr>
      </w:pPr>
    </w:p>
    <w:p w14:paraId="63F34004" w14:textId="561F477A" w:rsidR="002D1C8F" w:rsidRPr="006656EC" w:rsidRDefault="004711E8" w:rsidP="004711E8">
      <w:pPr>
        <w:spacing w:before="120" w:line="240" w:lineRule="auto"/>
        <w:jc w:val="center"/>
        <w:rPr>
          <w:rFonts w:ascii="Verdana" w:hAnsi="Verdana"/>
          <w:szCs w:val="22"/>
        </w:rPr>
      </w:pPr>
      <w:r>
        <w:rPr>
          <w:rFonts w:ascii="Verdana" w:hAnsi="Verdana"/>
          <w:noProof/>
          <w:szCs w:val="22"/>
        </w:rPr>
        <w:lastRenderedPageBreak/>
        <w:drawing>
          <wp:inline distT="0" distB="0" distL="0" distR="0" wp14:anchorId="0905ED3D" wp14:editId="400BCA96">
            <wp:extent cx="4003242" cy="2832100"/>
            <wp:effectExtent l="0" t="0" r="0" b="0"/>
            <wp:docPr id="6" name="Grafik 6"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9-SWICO-MM-2409-GRAFIKEN-d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5473" cy="2840753"/>
                    </a:xfrm>
                    <a:prstGeom prst="rect">
                      <a:avLst/>
                    </a:prstGeom>
                  </pic:spPr>
                </pic:pic>
              </a:graphicData>
            </a:graphic>
          </wp:inline>
        </w:drawing>
      </w:r>
    </w:p>
    <w:p w14:paraId="4A570E44" w14:textId="6389919D" w:rsidR="002D1C8F" w:rsidRPr="006656EC" w:rsidRDefault="002D1C8F" w:rsidP="0096130B">
      <w:pPr>
        <w:spacing w:before="120" w:line="240" w:lineRule="auto"/>
        <w:rPr>
          <w:rFonts w:ascii="Verdana" w:hAnsi="Verdana"/>
          <w:b/>
          <w:bCs/>
          <w:szCs w:val="22"/>
        </w:rPr>
      </w:pPr>
      <w:r w:rsidRPr="006656EC">
        <w:rPr>
          <w:rFonts w:ascii="Verdana" w:hAnsi="Verdana"/>
          <w:b/>
          <w:bCs/>
          <w:szCs w:val="22"/>
        </w:rPr>
        <w:t>Grössere digitale Affinität bei den Neuen</w:t>
      </w:r>
    </w:p>
    <w:p w14:paraId="42CDA1EE" w14:textId="050A730E" w:rsidR="002D1C8F" w:rsidRPr="009F3D1E" w:rsidRDefault="005E4E68" w:rsidP="0096130B">
      <w:pPr>
        <w:spacing w:before="120" w:line="240" w:lineRule="auto"/>
        <w:rPr>
          <w:rFonts w:ascii="Verdana" w:hAnsi="Verdana"/>
          <w:szCs w:val="22"/>
        </w:rPr>
      </w:pPr>
      <w:r w:rsidRPr="009F3D1E">
        <w:rPr>
          <w:rFonts w:ascii="Verdana" w:hAnsi="Verdana"/>
          <w:szCs w:val="22"/>
        </w:rPr>
        <w:t>Ein Blick auf die Neuen</w:t>
      </w:r>
      <w:r w:rsidR="002D1C8F" w:rsidRPr="009F3D1E">
        <w:rPr>
          <w:rFonts w:ascii="Verdana" w:hAnsi="Verdana"/>
          <w:szCs w:val="22"/>
        </w:rPr>
        <w:t xml:space="preserve"> zeigt immerhin einen Hoffnungsschimmer: </w:t>
      </w:r>
      <w:r w:rsidRPr="009F3D1E">
        <w:rPr>
          <w:rFonts w:ascii="Verdana" w:hAnsi="Verdana"/>
          <w:szCs w:val="22"/>
        </w:rPr>
        <w:t>Sie</w:t>
      </w:r>
      <w:r w:rsidR="002D1C8F" w:rsidRPr="009F3D1E">
        <w:rPr>
          <w:rFonts w:ascii="Verdana" w:hAnsi="Verdana"/>
          <w:szCs w:val="22"/>
        </w:rPr>
        <w:t xml:space="preserve"> scheinen insgesamt digital affiner und setzen sich stärker mit digitalen Themen auseinander als die wieder</w:t>
      </w:r>
      <w:r w:rsidRPr="009F3D1E">
        <w:rPr>
          <w:rFonts w:ascii="Verdana" w:hAnsi="Verdana"/>
          <w:szCs w:val="22"/>
        </w:rPr>
        <w:t xml:space="preserve"> kandidierenden</w:t>
      </w:r>
      <w:r w:rsidR="00F5310C" w:rsidRPr="009F3D1E">
        <w:rPr>
          <w:rFonts w:ascii="Verdana" w:hAnsi="Verdana"/>
          <w:szCs w:val="22"/>
        </w:rPr>
        <w:t xml:space="preserve"> </w:t>
      </w:r>
      <w:proofErr w:type="spellStart"/>
      <w:r w:rsidR="00F5310C" w:rsidRPr="009F3D1E">
        <w:rPr>
          <w:rFonts w:ascii="Verdana" w:hAnsi="Verdana"/>
          <w:szCs w:val="22"/>
        </w:rPr>
        <w:t>NationalrätInnen</w:t>
      </w:r>
      <w:proofErr w:type="spellEnd"/>
      <w:r w:rsidR="002D1C8F" w:rsidRPr="009F3D1E">
        <w:rPr>
          <w:rFonts w:ascii="Verdana" w:hAnsi="Verdana"/>
          <w:szCs w:val="22"/>
        </w:rPr>
        <w:t>.</w:t>
      </w:r>
    </w:p>
    <w:p w14:paraId="129230F3" w14:textId="77777777" w:rsidR="00D4745A" w:rsidRDefault="00D4745A" w:rsidP="0096130B">
      <w:pPr>
        <w:spacing w:before="120" w:line="240" w:lineRule="auto"/>
        <w:rPr>
          <w:rFonts w:ascii="Verdana" w:hAnsi="Verdana"/>
          <w:szCs w:val="22"/>
        </w:rPr>
      </w:pPr>
    </w:p>
    <w:p w14:paraId="0BBAC1DE" w14:textId="6D225984" w:rsidR="0096130B" w:rsidRPr="006656EC" w:rsidRDefault="004711E8" w:rsidP="00E44A77">
      <w:pPr>
        <w:spacing w:before="120" w:line="240" w:lineRule="auto"/>
        <w:jc w:val="center"/>
        <w:rPr>
          <w:rFonts w:ascii="Verdana" w:hAnsi="Verdana"/>
          <w:szCs w:val="22"/>
        </w:rPr>
      </w:pPr>
      <w:r>
        <w:rPr>
          <w:rFonts w:ascii="Verdana" w:hAnsi="Verdana"/>
          <w:noProof/>
          <w:szCs w:val="22"/>
        </w:rPr>
        <w:drawing>
          <wp:inline distT="0" distB="0" distL="0" distR="0" wp14:anchorId="59D1149D" wp14:editId="67D60693">
            <wp:extent cx="3671136" cy="2597150"/>
            <wp:effectExtent l="0" t="0" r="0" b="0"/>
            <wp:docPr id="7" name="Grafik 7"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9-SWICO-MM-2409-GRAFIKEN-de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7804" cy="2608942"/>
                    </a:xfrm>
                    <a:prstGeom prst="rect">
                      <a:avLst/>
                    </a:prstGeom>
                  </pic:spPr>
                </pic:pic>
              </a:graphicData>
            </a:graphic>
          </wp:inline>
        </w:drawing>
      </w:r>
    </w:p>
    <w:p w14:paraId="2BA60D83" w14:textId="77777777" w:rsidR="00F5310C" w:rsidRDefault="00F5310C" w:rsidP="0096130B">
      <w:pPr>
        <w:spacing w:before="120" w:line="240" w:lineRule="auto"/>
        <w:rPr>
          <w:rFonts w:ascii="Verdana" w:hAnsi="Verdana"/>
          <w:szCs w:val="22"/>
        </w:rPr>
      </w:pPr>
    </w:p>
    <w:p w14:paraId="3455B9BD" w14:textId="29ADD4A2" w:rsidR="00E44A77" w:rsidRDefault="00D96C78" w:rsidP="0096130B">
      <w:pPr>
        <w:spacing w:before="120" w:line="240" w:lineRule="auto"/>
        <w:rPr>
          <w:rFonts w:ascii="Verdana" w:hAnsi="Verdana"/>
          <w:szCs w:val="22"/>
        </w:rPr>
      </w:pPr>
      <w:r w:rsidRPr="003F1309">
        <w:rPr>
          <w:rFonts w:ascii="Verdana" w:hAnsi="Verdana"/>
          <w:szCs w:val="22"/>
        </w:rPr>
        <w:t xml:space="preserve">Das vollständige Rating aller </w:t>
      </w:r>
      <w:proofErr w:type="spellStart"/>
      <w:r w:rsidR="005E4E68">
        <w:rPr>
          <w:rFonts w:ascii="Verdana" w:hAnsi="Verdana"/>
          <w:szCs w:val="22"/>
        </w:rPr>
        <w:t>KandidatInnen</w:t>
      </w:r>
      <w:proofErr w:type="spellEnd"/>
      <w:r w:rsidRPr="003F1309">
        <w:rPr>
          <w:rFonts w:ascii="Verdana" w:hAnsi="Verdana"/>
          <w:szCs w:val="22"/>
        </w:rPr>
        <w:t xml:space="preserve"> finden Sie </w:t>
      </w:r>
      <w:r w:rsidRPr="007A6D43">
        <w:rPr>
          <w:rFonts w:ascii="Verdana" w:hAnsi="Verdana"/>
          <w:szCs w:val="22"/>
        </w:rPr>
        <w:t xml:space="preserve">auf </w:t>
      </w:r>
      <w:hyperlink r:id="rId10" w:history="1">
        <w:r w:rsidR="003F1309" w:rsidRPr="007A6D43">
          <w:rPr>
            <w:rStyle w:val="Hyperlink"/>
            <w:rFonts w:ascii="Verdana" w:hAnsi="Verdana"/>
            <w:szCs w:val="22"/>
          </w:rPr>
          <w:t>www.swico.ch</w:t>
        </w:r>
      </w:hyperlink>
    </w:p>
    <w:p w14:paraId="0C5C734E" w14:textId="77777777" w:rsidR="00D96C78" w:rsidRDefault="00D96C78" w:rsidP="0096130B">
      <w:pPr>
        <w:spacing w:before="120" w:line="240" w:lineRule="auto"/>
        <w:rPr>
          <w:rFonts w:ascii="Verdana" w:hAnsi="Verdana"/>
          <w:szCs w:val="22"/>
        </w:rPr>
      </w:pPr>
    </w:p>
    <w:p w14:paraId="261973A0" w14:textId="33A74D85" w:rsidR="003A4822" w:rsidRPr="006656EC" w:rsidRDefault="003A4822" w:rsidP="0096130B">
      <w:pPr>
        <w:spacing w:before="120" w:line="240" w:lineRule="auto"/>
        <w:rPr>
          <w:rFonts w:ascii="Verdana" w:hAnsi="Verdana"/>
          <w:b/>
          <w:bCs/>
          <w:szCs w:val="22"/>
        </w:rPr>
      </w:pPr>
      <w:r w:rsidRPr="006656EC">
        <w:rPr>
          <w:rFonts w:ascii="Verdana" w:hAnsi="Verdana"/>
          <w:b/>
          <w:bCs/>
          <w:szCs w:val="22"/>
        </w:rPr>
        <w:t>Digitalisierung als Chance</w:t>
      </w:r>
    </w:p>
    <w:p w14:paraId="2DECBE59" w14:textId="40C0F141" w:rsidR="009B3E40" w:rsidRDefault="00257B1A" w:rsidP="0096130B">
      <w:pPr>
        <w:spacing w:before="120" w:line="240" w:lineRule="auto"/>
        <w:rPr>
          <w:rFonts w:ascii="Verdana" w:hAnsi="Verdana"/>
          <w:szCs w:val="22"/>
        </w:rPr>
      </w:pPr>
      <w:r w:rsidRPr="006656EC">
        <w:rPr>
          <w:rFonts w:ascii="Verdana" w:hAnsi="Verdana"/>
          <w:szCs w:val="22"/>
        </w:rPr>
        <w:t xml:space="preserve">Mehrheiten in allen Parteien stimmen den Aussagen zu, dass die Digitalisierung den Wohlstand sichert, dass sie die Vereinbarkeit von Familie und Beruf fördert und dass die Qualität der Arbeit zunimmt. Fast unisono unterstützen die Parteien </w:t>
      </w:r>
      <w:r w:rsidRPr="006656EC">
        <w:rPr>
          <w:rFonts w:ascii="Verdana" w:hAnsi="Verdana"/>
          <w:szCs w:val="22"/>
        </w:rPr>
        <w:lastRenderedPageBreak/>
        <w:t>zudem die Aussage, dass die Digitalisierung den Zugang zu Wissen und Bildung erleichtert.</w:t>
      </w:r>
    </w:p>
    <w:p w14:paraId="44F43157" w14:textId="77777777" w:rsidR="00533DC4" w:rsidRPr="006656EC" w:rsidRDefault="00533DC4" w:rsidP="0096130B">
      <w:pPr>
        <w:spacing w:before="120" w:line="240" w:lineRule="auto"/>
        <w:rPr>
          <w:rFonts w:ascii="Verdana" w:hAnsi="Verdana"/>
          <w:szCs w:val="22"/>
        </w:rPr>
      </w:pPr>
    </w:p>
    <w:p w14:paraId="35361EAB" w14:textId="373ED828" w:rsidR="00257B1A" w:rsidRPr="006656EC" w:rsidRDefault="009B3E40" w:rsidP="0096130B">
      <w:pPr>
        <w:spacing w:before="120" w:line="240" w:lineRule="auto"/>
        <w:rPr>
          <w:rFonts w:ascii="Verdana" w:hAnsi="Verdana"/>
          <w:b/>
          <w:szCs w:val="22"/>
        </w:rPr>
      </w:pPr>
      <w:r w:rsidRPr="006656EC">
        <w:rPr>
          <w:rFonts w:ascii="Verdana" w:hAnsi="Verdana"/>
          <w:b/>
          <w:szCs w:val="22"/>
        </w:rPr>
        <w:t>Auswirkung auf die Wirtschaft</w:t>
      </w:r>
    </w:p>
    <w:p w14:paraId="18BD9455" w14:textId="0F4E6635" w:rsidR="00D4745A" w:rsidRPr="001F0DA5" w:rsidRDefault="00257B1A" w:rsidP="0096130B">
      <w:pPr>
        <w:tabs>
          <w:tab w:val="clear" w:pos="851"/>
          <w:tab w:val="clear" w:pos="1985"/>
        </w:tabs>
        <w:spacing w:before="120" w:line="240" w:lineRule="auto"/>
        <w:rPr>
          <w:rFonts w:ascii="Verdana" w:hAnsi="Verdana"/>
          <w:szCs w:val="22"/>
        </w:rPr>
      </w:pPr>
      <w:r w:rsidRPr="006656EC">
        <w:rPr>
          <w:rFonts w:ascii="Verdana" w:hAnsi="Verdana"/>
          <w:szCs w:val="22"/>
        </w:rPr>
        <w:t>Das positivste Bild von den Auswirkungen der Digitalisierung auf das Wirtschaftsleben haben über alle Aussagen betrachtet die FDP-</w:t>
      </w:r>
      <w:proofErr w:type="spellStart"/>
      <w:r w:rsidR="005E4E68">
        <w:rPr>
          <w:rFonts w:ascii="Verdana" w:hAnsi="Verdana"/>
          <w:szCs w:val="22"/>
        </w:rPr>
        <w:t>KandidatInnen</w:t>
      </w:r>
      <w:proofErr w:type="spellEnd"/>
      <w:r w:rsidR="008C1794" w:rsidRPr="006656EC">
        <w:rPr>
          <w:rFonts w:ascii="Verdana" w:hAnsi="Verdana"/>
          <w:szCs w:val="22"/>
        </w:rPr>
        <w:t>, am skeptischsten sind die Grünen</w:t>
      </w:r>
      <w:r w:rsidRPr="006656EC">
        <w:rPr>
          <w:rFonts w:ascii="Verdana" w:hAnsi="Verdana"/>
          <w:szCs w:val="22"/>
        </w:rPr>
        <w:t>.</w:t>
      </w:r>
      <w:r w:rsidRPr="006656EC">
        <w:rPr>
          <w:rFonts w:ascii="Verdana" w:hAnsi="Verdana"/>
          <w:b/>
          <w:bCs/>
          <w:szCs w:val="22"/>
        </w:rPr>
        <w:t xml:space="preserve"> </w:t>
      </w:r>
      <w:r w:rsidRPr="006656EC">
        <w:rPr>
          <w:rFonts w:ascii="Verdana" w:hAnsi="Verdana"/>
          <w:szCs w:val="22"/>
        </w:rPr>
        <w:t xml:space="preserve">Kontrovers werden </w:t>
      </w:r>
      <w:r w:rsidR="008C1794" w:rsidRPr="006656EC">
        <w:rPr>
          <w:rFonts w:ascii="Verdana" w:hAnsi="Verdana"/>
          <w:szCs w:val="22"/>
        </w:rPr>
        <w:t>vor allem</w:t>
      </w:r>
      <w:r w:rsidRPr="006656EC">
        <w:rPr>
          <w:rFonts w:ascii="Verdana" w:hAnsi="Verdana"/>
          <w:szCs w:val="22"/>
        </w:rPr>
        <w:t xml:space="preserve"> die Aussagen bezüglich Schaffung von Arbeitsplätzen und Verringerung des Arbeitnehmerschutzes beurteilt.</w:t>
      </w:r>
    </w:p>
    <w:p w14:paraId="0BDA8C4E" w14:textId="77777777" w:rsidR="001F0DA5" w:rsidRDefault="001F0DA5" w:rsidP="001F0DA5">
      <w:pPr>
        <w:tabs>
          <w:tab w:val="clear" w:pos="851"/>
          <w:tab w:val="clear" w:pos="1985"/>
        </w:tabs>
        <w:spacing w:after="0" w:line="240" w:lineRule="auto"/>
        <w:rPr>
          <w:rFonts w:ascii="Verdana" w:hAnsi="Verdana"/>
          <w:b/>
          <w:bCs/>
          <w:color w:val="000000" w:themeColor="text1"/>
          <w:szCs w:val="22"/>
        </w:rPr>
      </w:pPr>
      <w:r w:rsidRPr="001F0DA5">
        <w:rPr>
          <w:rFonts w:ascii="Verdana" w:hAnsi="Verdana"/>
          <w:b/>
          <w:bCs/>
          <w:noProof/>
          <w:color w:val="000000" w:themeColor="text1"/>
          <w:szCs w:val="22"/>
        </w:rPr>
        <w:drawing>
          <wp:inline distT="0" distB="0" distL="0" distR="0" wp14:anchorId="54FD7A84" wp14:editId="33667C9D">
            <wp:extent cx="5760720" cy="4072890"/>
            <wp:effectExtent l="0" t="0" r="0" b="3810"/>
            <wp:docPr id="4" name="Grafik 4" descr="I:\Swi\17_Kommunikation\20_Digitalisierungsmonitor\Medienmitteilung\Auswertung\Medienmitteilung\Def_DE\Logos_Bilder_Grafiken_Digitalisierungsmonitor_DE\2019-SWICO-MM-2409-Grafiken-DE-jpgs\2019-SWICO-MM-2409-GRAFIKEN-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wi\17_Kommunikation\20_Digitalisierungsmonitor\Medienmitteilung\Auswertung\Medienmitteilung\Def_DE\Logos_Bilder_Grafiken_Digitalisierungsmonitor_DE\2019-SWICO-MM-2409-Grafiken-DE-jpgs\2019-SWICO-MM-2409-GRAFIKEN-de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5D8CDB8C" w14:textId="77777777" w:rsidR="00113B59" w:rsidRDefault="00113B59" w:rsidP="001F0DA5">
      <w:pPr>
        <w:tabs>
          <w:tab w:val="clear" w:pos="851"/>
          <w:tab w:val="clear" w:pos="1985"/>
        </w:tabs>
        <w:spacing w:after="0" w:line="240" w:lineRule="auto"/>
        <w:rPr>
          <w:rFonts w:ascii="Verdana" w:hAnsi="Verdana"/>
          <w:b/>
          <w:bCs/>
          <w:color w:val="000000" w:themeColor="text1"/>
          <w:szCs w:val="22"/>
        </w:rPr>
      </w:pPr>
    </w:p>
    <w:p w14:paraId="088C7E6E" w14:textId="77777777" w:rsidR="00113B59" w:rsidRDefault="00113B59" w:rsidP="001F0DA5">
      <w:pPr>
        <w:tabs>
          <w:tab w:val="clear" w:pos="851"/>
          <w:tab w:val="clear" w:pos="1985"/>
        </w:tabs>
        <w:spacing w:after="0" w:line="240" w:lineRule="auto"/>
        <w:rPr>
          <w:rFonts w:ascii="Verdana" w:hAnsi="Verdana"/>
          <w:b/>
          <w:bCs/>
          <w:color w:val="000000" w:themeColor="text1"/>
          <w:szCs w:val="22"/>
        </w:rPr>
      </w:pPr>
    </w:p>
    <w:p w14:paraId="6B0C9B7B" w14:textId="0EEF2C8B" w:rsidR="009B3E40" w:rsidRPr="006656EC" w:rsidRDefault="009B3E40" w:rsidP="001F0DA5">
      <w:pPr>
        <w:tabs>
          <w:tab w:val="clear" w:pos="851"/>
          <w:tab w:val="clear" w:pos="1985"/>
        </w:tabs>
        <w:spacing w:after="0" w:line="240" w:lineRule="auto"/>
        <w:rPr>
          <w:rFonts w:ascii="Verdana" w:hAnsi="Verdana"/>
          <w:b/>
          <w:bCs/>
          <w:color w:val="000000" w:themeColor="text1"/>
          <w:szCs w:val="22"/>
        </w:rPr>
      </w:pPr>
      <w:bookmarkStart w:id="0" w:name="_GoBack"/>
      <w:bookmarkEnd w:id="0"/>
      <w:r w:rsidRPr="006656EC">
        <w:rPr>
          <w:rFonts w:ascii="Verdana" w:hAnsi="Verdana"/>
          <w:b/>
          <w:bCs/>
          <w:color w:val="000000" w:themeColor="text1"/>
          <w:szCs w:val="22"/>
        </w:rPr>
        <w:t xml:space="preserve">Mehr Tempo bei der Digitalisierung wünschen FDP und </w:t>
      </w:r>
      <w:proofErr w:type="spellStart"/>
      <w:r w:rsidRPr="006656EC">
        <w:rPr>
          <w:rFonts w:ascii="Verdana" w:hAnsi="Verdana"/>
          <w:b/>
          <w:bCs/>
          <w:color w:val="000000" w:themeColor="text1"/>
          <w:szCs w:val="22"/>
        </w:rPr>
        <w:t>glp</w:t>
      </w:r>
      <w:proofErr w:type="spellEnd"/>
    </w:p>
    <w:p w14:paraId="703C9E2D" w14:textId="7BB1A432" w:rsidR="009B3E40" w:rsidRPr="006656EC" w:rsidRDefault="009B3E40" w:rsidP="0096130B">
      <w:pPr>
        <w:spacing w:before="120" w:line="240" w:lineRule="auto"/>
        <w:rPr>
          <w:rFonts w:ascii="Verdana" w:hAnsi="Verdana"/>
          <w:szCs w:val="22"/>
        </w:rPr>
      </w:pPr>
      <w:r w:rsidRPr="006656EC">
        <w:rPr>
          <w:rFonts w:ascii="Verdana" w:hAnsi="Verdana"/>
          <w:szCs w:val="22"/>
        </w:rPr>
        <w:t xml:space="preserve">Während die Parteien einzelne </w:t>
      </w:r>
      <w:r w:rsidR="00F515CB">
        <w:rPr>
          <w:rFonts w:ascii="Verdana" w:hAnsi="Verdana"/>
          <w:szCs w:val="22"/>
        </w:rPr>
        <w:t>The</w:t>
      </w:r>
      <w:r w:rsidR="008C1794" w:rsidRPr="006656EC">
        <w:rPr>
          <w:rFonts w:ascii="Verdana" w:hAnsi="Verdana"/>
          <w:szCs w:val="22"/>
        </w:rPr>
        <w:t xml:space="preserve">menbereiche </w:t>
      </w:r>
      <w:r w:rsidRPr="006656EC">
        <w:rPr>
          <w:rFonts w:ascii="Verdana" w:hAnsi="Verdana"/>
          <w:szCs w:val="22"/>
        </w:rPr>
        <w:t>se</w:t>
      </w:r>
      <w:r w:rsidR="008C1794" w:rsidRPr="006656EC">
        <w:rPr>
          <w:rFonts w:ascii="Verdana" w:hAnsi="Verdana"/>
          <w:szCs w:val="22"/>
        </w:rPr>
        <w:t xml:space="preserve">hr unterschiedlich beurteilen, </w:t>
      </w:r>
      <w:r w:rsidRPr="006656EC">
        <w:rPr>
          <w:rFonts w:ascii="Verdana" w:hAnsi="Verdana"/>
          <w:szCs w:val="22"/>
        </w:rPr>
        <w:t xml:space="preserve">zeigt sich über alle Bereiche konstant: Die </w:t>
      </w:r>
      <w:proofErr w:type="spellStart"/>
      <w:r w:rsidR="005E4E68">
        <w:rPr>
          <w:rFonts w:ascii="Verdana" w:hAnsi="Verdana"/>
          <w:szCs w:val="22"/>
        </w:rPr>
        <w:t>KandidatInnen</w:t>
      </w:r>
      <w:proofErr w:type="spellEnd"/>
      <w:r w:rsidRPr="006656EC">
        <w:rPr>
          <w:rFonts w:ascii="Verdana" w:hAnsi="Verdana"/>
          <w:szCs w:val="22"/>
        </w:rPr>
        <w:t xml:space="preserve"> der </w:t>
      </w:r>
      <w:proofErr w:type="spellStart"/>
      <w:r w:rsidRPr="006656EC">
        <w:rPr>
          <w:rFonts w:ascii="Verdana" w:hAnsi="Verdana"/>
          <w:szCs w:val="22"/>
        </w:rPr>
        <w:t>glp</w:t>
      </w:r>
      <w:proofErr w:type="spellEnd"/>
      <w:r w:rsidRPr="006656EC">
        <w:rPr>
          <w:rFonts w:ascii="Verdana" w:hAnsi="Verdana"/>
          <w:szCs w:val="22"/>
        </w:rPr>
        <w:t xml:space="preserve"> und der FDP wollen am schnellsten vorangehen. Bei der SVP sind die </w:t>
      </w:r>
      <w:proofErr w:type="spellStart"/>
      <w:r w:rsidR="005E4E68">
        <w:rPr>
          <w:rFonts w:ascii="Verdana" w:hAnsi="Verdana"/>
          <w:szCs w:val="22"/>
        </w:rPr>
        <w:t>KandidatInnen</w:t>
      </w:r>
      <w:proofErr w:type="spellEnd"/>
      <w:r w:rsidRPr="006656EC">
        <w:rPr>
          <w:rFonts w:ascii="Verdana" w:hAnsi="Verdana"/>
          <w:szCs w:val="22"/>
        </w:rPr>
        <w:t xml:space="preserve"> deutlich zurückhaltender, sie wollen am seltensten das Tempo erhöhen. </w:t>
      </w:r>
    </w:p>
    <w:p w14:paraId="21383B71" w14:textId="3702C35B" w:rsidR="006656EC" w:rsidRPr="006656EC" w:rsidRDefault="004711E8" w:rsidP="00E44A77">
      <w:pPr>
        <w:spacing w:before="120" w:line="240" w:lineRule="auto"/>
        <w:jc w:val="center"/>
        <w:rPr>
          <w:rFonts w:ascii="Verdana" w:hAnsi="Verdana"/>
          <w:szCs w:val="22"/>
        </w:rPr>
      </w:pPr>
      <w:r>
        <w:rPr>
          <w:rFonts w:ascii="Verdana" w:hAnsi="Verdana"/>
          <w:noProof/>
          <w:szCs w:val="22"/>
        </w:rPr>
        <w:lastRenderedPageBreak/>
        <w:drawing>
          <wp:inline distT="0" distB="0" distL="0" distR="0" wp14:anchorId="4922C406" wp14:editId="0EFDBB2F">
            <wp:extent cx="5760720" cy="4075430"/>
            <wp:effectExtent l="0" t="0" r="5080" b="1270"/>
            <wp:docPr id="12" name="Grafik 12"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9-SWICO-MM-2409-GRAFIKEN-de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75430"/>
                    </a:xfrm>
                    <a:prstGeom prst="rect">
                      <a:avLst/>
                    </a:prstGeom>
                  </pic:spPr>
                </pic:pic>
              </a:graphicData>
            </a:graphic>
          </wp:inline>
        </w:drawing>
      </w:r>
    </w:p>
    <w:p w14:paraId="40843314" w14:textId="35074B58" w:rsidR="006656EC" w:rsidRPr="00E5484F" w:rsidRDefault="006656EC" w:rsidP="00D4745A">
      <w:pPr>
        <w:spacing w:before="120" w:line="240" w:lineRule="auto"/>
        <w:rPr>
          <w:rFonts w:ascii="Verdana" w:hAnsi="Verdana"/>
          <w:b/>
          <w:szCs w:val="22"/>
        </w:rPr>
      </w:pPr>
      <w:r w:rsidRPr="006656EC">
        <w:rPr>
          <w:rFonts w:ascii="Verdana" w:hAnsi="Verdana"/>
          <w:b/>
          <w:bCs/>
          <w:color w:val="000000" w:themeColor="text1"/>
          <w:szCs w:val="22"/>
        </w:rPr>
        <w:br/>
      </w:r>
      <w:r w:rsidR="00E5484F" w:rsidRPr="00E5484F">
        <w:rPr>
          <w:rFonts w:ascii="Verdana" w:hAnsi="Verdana"/>
          <w:b/>
          <w:szCs w:val="22"/>
        </w:rPr>
        <w:t>Uneinigkeit</w:t>
      </w:r>
      <w:r w:rsidRPr="00E5484F">
        <w:rPr>
          <w:rFonts w:ascii="Verdana" w:hAnsi="Verdana"/>
          <w:b/>
          <w:szCs w:val="22"/>
        </w:rPr>
        <w:t xml:space="preserve"> bei den Massnahmen</w:t>
      </w:r>
    </w:p>
    <w:p w14:paraId="5DAF6262" w14:textId="3CAD2734" w:rsidR="009B3E40" w:rsidRPr="00E5484F" w:rsidRDefault="009B3E40" w:rsidP="0096130B">
      <w:pPr>
        <w:tabs>
          <w:tab w:val="clear" w:pos="851"/>
          <w:tab w:val="clear" w:pos="1985"/>
        </w:tabs>
        <w:spacing w:before="120" w:line="240" w:lineRule="auto"/>
        <w:rPr>
          <w:rFonts w:ascii="Verdana" w:hAnsi="Verdana"/>
          <w:szCs w:val="22"/>
        </w:rPr>
      </w:pPr>
      <w:r w:rsidRPr="00E5484F">
        <w:rPr>
          <w:rFonts w:ascii="Verdana" w:hAnsi="Verdana"/>
          <w:szCs w:val="22"/>
        </w:rPr>
        <w:t>Bei den zu treffenden Massnahmen gehen die Meinungen auseinander</w:t>
      </w:r>
      <w:r w:rsidR="00B23800">
        <w:rPr>
          <w:rFonts w:ascii="Verdana" w:hAnsi="Verdana"/>
          <w:szCs w:val="22"/>
        </w:rPr>
        <w:t>. Die Me</w:t>
      </w:r>
      <w:r w:rsidR="00B337A5">
        <w:rPr>
          <w:rFonts w:ascii="Verdana" w:hAnsi="Verdana"/>
          <w:szCs w:val="22"/>
        </w:rPr>
        <w:t xml:space="preserve">hrheit der </w:t>
      </w:r>
      <w:proofErr w:type="spellStart"/>
      <w:r w:rsidR="005E4E68">
        <w:rPr>
          <w:rFonts w:ascii="Verdana" w:hAnsi="Verdana"/>
          <w:szCs w:val="22"/>
        </w:rPr>
        <w:t>KandidatInnen</w:t>
      </w:r>
      <w:proofErr w:type="spellEnd"/>
      <w:r w:rsidR="00B337A5">
        <w:rPr>
          <w:rFonts w:ascii="Verdana" w:hAnsi="Verdana"/>
          <w:szCs w:val="22"/>
        </w:rPr>
        <w:t xml:space="preserve"> findet</w:t>
      </w:r>
      <w:r w:rsidR="00B23800">
        <w:rPr>
          <w:rFonts w:ascii="Verdana" w:hAnsi="Verdana"/>
          <w:szCs w:val="22"/>
        </w:rPr>
        <w:t>, dass in der Volksschule</w:t>
      </w:r>
      <w:r w:rsidR="00B337A5">
        <w:rPr>
          <w:rFonts w:ascii="Verdana" w:hAnsi="Verdana"/>
          <w:szCs w:val="22"/>
        </w:rPr>
        <w:t xml:space="preserve"> </w:t>
      </w:r>
      <w:r w:rsidR="00B23800">
        <w:rPr>
          <w:rFonts w:ascii="Verdana" w:hAnsi="Verdana"/>
          <w:szCs w:val="22"/>
        </w:rPr>
        <w:t xml:space="preserve">in Sachen ICT-Kompetenzen (viel) zu wenig getan wird. </w:t>
      </w:r>
      <w:r w:rsidRPr="006656EC">
        <w:rPr>
          <w:rFonts w:ascii="Verdana" w:hAnsi="Verdana"/>
          <w:szCs w:val="22"/>
        </w:rPr>
        <w:t xml:space="preserve">Ausser der SVP befürworten alle Parteien Umschulungsmassnahmen als Reaktion auf die Veränderungen; das bedingungslose Grundeinkommen findet dagegen nur bei SP und den Grünen Zustimmung. Die Besteuerung von </w:t>
      </w:r>
      <w:r w:rsidR="00533DC4">
        <w:rPr>
          <w:rFonts w:ascii="Verdana" w:hAnsi="Verdana"/>
          <w:szCs w:val="22"/>
        </w:rPr>
        <w:t xml:space="preserve">(KI-unterstützter) </w:t>
      </w:r>
      <w:r w:rsidRPr="006656EC">
        <w:rPr>
          <w:rFonts w:ascii="Verdana" w:hAnsi="Verdana"/>
          <w:szCs w:val="22"/>
        </w:rPr>
        <w:t xml:space="preserve">Hard- und Software (Robotersteuer) wird von SP und Grünen klar begrüsst; von FDP und SVP klar </w:t>
      </w:r>
      <w:r w:rsidRPr="009F3D1E">
        <w:rPr>
          <w:rFonts w:ascii="Verdana" w:hAnsi="Verdana"/>
          <w:szCs w:val="22"/>
        </w:rPr>
        <w:t>a</w:t>
      </w:r>
      <w:r w:rsidR="00636B39" w:rsidRPr="009F3D1E">
        <w:rPr>
          <w:rFonts w:ascii="Verdana" w:hAnsi="Verdana"/>
          <w:szCs w:val="22"/>
        </w:rPr>
        <w:t>b</w:t>
      </w:r>
      <w:r w:rsidRPr="009F3D1E">
        <w:rPr>
          <w:rFonts w:ascii="Verdana" w:hAnsi="Verdana"/>
          <w:szCs w:val="22"/>
        </w:rPr>
        <w:t xml:space="preserve">gelehnt; CVP, </w:t>
      </w:r>
      <w:proofErr w:type="spellStart"/>
      <w:r w:rsidRPr="009F3D1E">
        <w:rPr>
          <w:rFonts w:ascii="Verdana" w:hAnsi="Verdana"/>
          <w:szCs w:val="22"/>
        </w:rPr>
        <w:t>glp</w:t>
      </w:r>
      <w:proofErr w:type="spellEnd"/>
      <w:r w:rsidRPr="009F3D1E">
        <w:rPr>
          <w:rFonts w:ascii="Verdana" w:hAnsi="Verdana"/>
          <w:szCs w:val="22"/>
        </w:rPr>
        <w:t xml:space="preserve"> und BDP sind hier gespalten. SP, Grüne, CVP und BDP </w:t>
      </w:r>
      <w:r w:rsidRPr="006656EC">
        <w:rPr>
          <w:rFonts w:ascii="Verdana" w:hAnsi="Verdana"/>
          <w:szCs w:val="22"/>
        </w:rPr>
        <w:t xml:space="preserve">wünschen sich eine stärkere Regulierung von Online-Vermittlungsgeschäften wie </w:t>
      </w:r>
      <w:proofErr w:type="spellStart"/>
      <w:r w:rsidRPr="006656EC">
        <w:rPr>
          <w:rFonts w:ascii="Verdana" w:hAnsi="Verdana"/>
          <w:szCs w:val="22"/>
        </w:rPr>
        <w:t>Airbnb</w:t>
      </w:r>
      <w:proofErr w:type="spellEnd"/>
      <w:r w:rsidRPr="006656EC">
        <w:rPr>
          <w:rFonts w:ascii="Verdana" w:hAnsi="Verdana"/>
          <w:szCs w:val="22"/>
        </w:rPr>
        <w:t xml:space="preserve"> oder Uber, FDP und </w:t>
      </w:r>
      <w:proofErr w:type="spellStart"/>
      <w:r w:rsidRPr="006656EC">
        <w:rPr>
          <w:rFonts w:ascii="Verdana" w:hAnsi="Verdana"/>
          <w:szCs w:val="22"/>
        </w:rPr>
        <w:t>glp</w:t>
      </w:r>
      <w:proofErr w:type="spellEnd"/>
      <w:r w:rsidRPr="006656EC">
        <w:rPr>
          <w:rFonts w:ascii="Verdana" w:hAnsi="Verdana"/>
          <w:szCs w:val="22"/>
        </w:rPr>
        <w:t xml:space="preserve"> sind dagegen, wobei Junge sich deutlich weniger für Regulierung aussprechen.</w:t>
      </w:r>
    </w:p>
    <w:p w14:paraId="3B83EBE9" w14:textId="52928D09" w:rsidR="00D4745A" w:rsidRDefault="00D4745A">
      <w:pPr>
        <w:tabs>
          <w:tab w:val="clear" w:pos="851"/>
          <w:tab w:val="clear" w:pos="1985"/>
        </w:tabs>
        <w:spacing w:after="0" w:line="240" w:lineRule="auto"/>
        <w:rPr>
          <w:rFonts w:ascii="Verdana" w:hAnsi="Verdana"/>
          <w:szCs w:val="22"/>
        </w:rPr>
      </w:pPr>
      <w:r>
        <w:rPr>
          <w:rFonts w:ascii="Verdana" w:hAnsi="Verdana"/>
          <w:szCs w:val="22"/>
        </w:rPr>
        <w:br w:type="page"/>
      </w:r>
    </w:p>
    <w:p w14:paraId="28CA6F18" w14:textId="26052574" w:rsidR="002242D7" w:rsidRPr="006656EC" w:rsidRDefault="002D1C8F" w:rsidP="0096130B">
      <w:pPr>
        <w:spacing w:before="120" w:line="240" w:lineRule="auto"/>
        <w:rPr>
          <w:rFonts w:ascii="Verdana" w:hAnsi="Verdana"/>
          <w:szCs w:val="22"/>
        </w:rPr>
      </w:pPr>
      <w:r w:rsidRPr="006656EC">
        <w:rPr>
          <w:rFonts w:ascii="Verdana" w:hAnsi="Verdana"/>
          <w:b/>
          <w:szCs w:val="22"/>
        </w:rPr>
        <w:lastRenderedPageBreak/>
        <w:t>Und wo sind die Frauen?</w:t>
      </w:r>
    </w:p>
    <w:p w14:paraId="2E48C96D" w14:textId="5272A159" w:rsidR="006656EC" w:rsidRPr="006656EC" w:rsidRDefault="002D1C8F" w:rsidP="0096130B">
      <w:pPr>
        <w:spacing w:before="120" w:line="240" w:lineRule="auto"/>
        <w:rPr>
          <w:rFonts w:ascii="Verdana" w:hAnsi="Verdana"/>
          <w:szCs w:val="22"/>
        </w:rPr>
      </w:pPr>
      <w:r w:rsidRPr="005E4E68">
        <w:rPr>
          <w:rFonts w:ascii="Verdana" w:hAnsi="Verdana"/>
          <w:szCs w:val="22"/>
        </w:rPr>
        <w:t>Bei der</w:t>
      </w:r>
      <w:r w:rsidR="00E539F4" w:rsidRPr="005E4E68">
        <w:rPr>
          <w:rFonts w:ascii="Verdana" w:hAnsi="Verdana"/>
          <w:szCs w:val="22"/>
        </w:rPr>
        <w:t xml:space="preserve"> Geschlechterverteilung</w:t>
      </w:r>
      <w:r w:rsidR="00352443" w:rsidRPr="005E4E68">
        <w:rPr>
          <w:rFonts w:ascii="Verdana" w:hAnsi="Verdana"/>
          <w:szCs w:val="22"/>
        </w:rPr>
        <w:t xml:space="preserve"> </w:t>
      </w:r>
      <w:r w:rsidR="00A46121" w:rsidRPr="005E4E68">
        <w:rPr>
          <w:rFonts w:ascii="Verdana" w:hAnsi="Verdana"/>
          <w:szCs w:val="22"/>
        </w:rPr>
        <w:t xml:space="preserve">zeigt sich </w:t>
      </w:r>
      <w:r w:rsidR="001D289F" w:rsidRPr="005E4E68">
        <w:rPr>
          <w:rFonts w:ascii="Verdana" w:hAnsi="Verdana"/>
          <w:szCs w:val="22"/>
        </w:rPr>
        <w:t>ein ähnliches</w:t>
      </w:r>
      <w:r w:rsidR="00616801" w:rsidRPr="005E4E68">
        <w:rPr>
          <w:rFonts w:ascii="Verdana" w:hAnsi="Verdana"/>
          <w:szCs w:val="22"/>
        </w:rPr>
        <w:t xml:space="preserve"> Bild, </w:t>
      </w:r>
      <w:r w:rsidR="001D289F" w:rsidRPr="005E4E68">
        <w:rPr>
          <w:rFonts w:ascii="Verdana" w:hAnsi="Verdana"/>
          <w:szCs w:val="22"/>
        </w:rPr>
        <w:t>wie in der</w:t>
      </w:r>
      <w:r w:rsidR="00352443" w:rsidRPr="005E4E68">
        <w:rPr>
          <w:rFonts w:ascii="Verdana" w:hAnsi="Verdana"/>
          <w:szCs w:val="22"/>
        </w:rPr>
        <w:t xml:space="preserve"> Wirtschaft</w:t>
      </w:r>
      <w:r w:rsidR="001D289F" w:rsidRPr="005E4E68">
        <w:rPr>
          <w:rFonts w:ascii="Verdana" w:hAnsi="Verdana"/>
          <w:szCs w:val="22"/>
        </w:rPr>
        <w:t xml:space="preserve">: Frauen sind </w:t>
      </w:r>
      <w:proofErr w:type="spellStart"/>
      <w:r w:rsidR="001D289F" w:rsidRPr="005E4E68">
        <w:rPr>
          <w:rFonts w:ascii="Verdana" w:hAnsi="Verdana"/>
          <w:szCs w:val="22"/>
        </w:rPr>
        <w:t>unterverteten</w:t>
      </w:r>
      <w:proofErr w:type="spellEnd"/>
      <w:r w:rsidR="001D289F" w:rsidRPr="005E4E68">
        <w:rPr>
          <w:rFonts w:ascii="Verdana" w:hAnsi="Verdana"/>
          <w:szCs w:val="22"/>
        </w:rPr>
        <w:t>.</w:t>
      </w:r>
      <w:r w:rsidR="00F5310C">
        <w:rPr>
          <w:rFonts w:ascii="Verdana" w:hAnsi="Verdana"/>
          <w:szCs w:val="22"/>
        </w:rPr>
        <w:t xml:space="preserve"> Bei der </w:t>
      </w:r>
      <w:proofErr w:type="spellStart"/>
      <w:r w:rsidR="00F5310C" w:rsidRPr="00F5310C">
        <w:rPr>
          <w:rFonts w:ascii="Verdana" w:hAnsi="Verdana"/>
          <w:szCs w:val="22"/>
        </w:rPr>
        <w:t>s</w:t>
      </w:r>
      <w:r w:rsidR="008A3365" w:rsidRPr="005E4E68">
        <w:rPr>
          <w:rFonts w:ascii="Verdana" w:hAnsi="Verdana"/>
          <w:szCs w:val="22"/>
        </w:rPr>
        <w:t>martvote</w:t>
      </w:r>
      <w:proofErr w:type="spellEnd"/>
      <w:r w:rsidR="008A3365" w:rsidRPr="005E4E68">
        <w:rPr>
          <w:rFonts w:ascii="Verdana" w:hAnsi="Verdana"/>
          <w:szCs w:val="22"/>
        </w:rPr>
        <w:t>-Befragung haben 2</w:t>
      </w:r>
      <w:r w:rsidR="00CD4CBB" w:rsidRPr="005E4E68">
        <w:rPr>
          <w:rFonts w:ascii="Verdana" w:hAnsi="Verdana"/>
          <w:szCs w:val="22"/>
        </w:rPr>
        <w:t>139</w:t>
      </w:r>
      <w:r w:rsidR="008A3365" w:rsidRPr="005E4E68">
        <w:rPr>
          <w:rFonts w:ascii="Verdana" w:hAnsi="Verdana"/>
          <w:szCs w:val="22"/>
        </w:rPr>
        <w:t xml:space="preserve"> Männer und </w:t>
      </w:r>
      <w:r w:rsidR="00CD4CBB" w:rsidRPr="005E4E68">
        <w:rPr>
          <w:rFonts w:ascii="Verdana" w:hAnsi="Verdana"/>
          <w:szCs w:val="22"/>
        </w:rPr>
        <w:t>1442</w:t>
      </w:r>
      <w:r w:rsidR="008A3365" w:rsidRPr="005E4E68">
        <w:rPr>
          <w:rFonts w:ascii="Verdana" w:hAnsi="Verdana"/>
          <w:szCs w:val="22"/>
        </w:rPr>
        <w:t xml:space="preserve"> Frauen geantwortet (je 78 % der </w:t>
      </w:r>
      <w:proofErr w:type="spellStart"/>
      <w:r w:rsidR="005E4E68" w:rsidRPr="005E4E68">
        <w:rPr>
          <w:rFonts w:ascii="Verdana" w:hAnsi="Verdana"/>
          <w:szCs w:val="22"/>
        </w:rPr>
        <w:t>KandidatInnen</w:t>
      </w:r>
      <w:proofErr w:type="spellEnd"/>
      <w:r w:rsidR="00CD4CBB" w:rsidRPr="005E4E68">
        <w:rPr>
          <w:rFonts w:ascii="Verdana" w:hAnsi="Verdana"/>
          <w:szCs w:val="22"/>
        </w:rPr>
        <w:t>)</w:t>
      </w:r>
      <w:r w:rsidR="008A3365" w:rsidRPr="005E4E68">
        <w:rPr>
          <w:rFonts w:ascii="Verdana" w:hAnsi="Verdana"/>
          <w:szCs w:val="22"/>
        </w:rPr>
        <w:t>. Di</w:t>
      </w:r>
      <w:r w:rsidR="00554A4C" w:rsidRPr="005E4E68">
        <w:rPr>
          <w:rFonts w:ascii="Verdana" w:hAnsi="Verdana"/>
          <w:szCs w:val="22"/>
        </w:rPr>
        <w:t xml:space="preserve">e Fragen des </w:t>
      </w:r>
      <w:proofErr w:type="spellStart"/>
      <w:r w:rsidRPr="005E4E68">
        <w:rPr>
          <w:rFonts w:ascii="Verdana" w:hAnsi="Verdana"/>
          <w:szCs w:val="22"/>
        </w:rPr>
        <w:t>Digital</w:t>
      </w:r>
      <w:r w:rsidR="003C1E69" w:rsidRPr="005E4E68">
        <w:rPr>
          <w:rFonts w:ascii="Verdana" w:hAnsi="Verdana"/>
          <w:szCs w:val="22"/>
        </w:rPr>
        <w:t>isierunsmonitor</w:t>
      </w:r>
      <w:r w:rsidR="00554A4C" w:rsidRPr="005E4E68">
        <w:rPr>
          <w:rFonts w:ascii="Verdana" w:hAnsi="Verdana"/>
          <w:szCs w:val="22"/>
        </w:rPr>
        <w:t>s</w:t>
      </w:r>
      <w:proofErr w:type="spellEnd"/>
      <w:r w:rsidR="008A3365" w:rsidRPr="005E4E68">
        <w:rPr>
          <w:rFonts w:ascii="Verdana" w:hAnsi="Verdana"/>
          <w:szCs w:val="22"/>
        </w:rPr>
        <w:t xml:space="preserve"> haben 21 Prozent der Männer, aber nur 13 Prozent der Frauen</w:t>
      </w:r>
      <w:r w:rsidR="00554A4C" w:rsidRPr="005E4E68">
        <w:rPr>
          <w:rFonts w:ascii="Verdana" w:hAnsi="Verdana"/>
          <w:szCs w:val="22"/>
        </w:rPr>
        <w:t xml:space="preserve"> beantwortet. </w:t>
      </w:r>
      <w:r w:rsidR="008A3365" w:rsidRPr="005E4E68">
        <w:rPr>
          <w:rFonts w:ascii="Verdana" w:hAnsi="Verdana"/>
          <w:szCs w:val="22"/>
        </w:rPr>
        <w:t>Frauen</w:t>
      </w:r>
      <w:r w:rsidR="00554A4C" w:rsidRPr="005E4E68">
        <w:rPr>
          <w:rFonts w:ascii="Verdana" w:hAnsi="Verdana"/>
          <w:szCs w:val="22"/>
        </w:rPr>
        <w:t xml:space="preserve"> </w:t>
      </w:r>
      <w:r w:rsidR="0036562B" w:rsidRPr="005E4E68">
        <w:rPr>
          <w:rFonts w:ascii="Verdana" w:hAnsi="Verdana"/>
          <w:szCs w:val="22"/>
        </w:rPr>
        <w:t>sind</w:t>
      </w:r>
      <w:r w:rsidR="00D74CC7" w:rsidRPr="005E4E68">
        <w:rPr>
          <w:rFonts w:ascii="Verdana" w:hAnsi="Verdana"/>
          <w:szCs w:val="22"/>
        </w:rPr>
        <w:t>,</w:t>
      </w:r>
      <w:r w:rsidR="0036562B" w:rsidRPr="005E4E68">
        <w:rPr>
          <w:rFonts w:ascii="Verdana" w:hAnsi="Verdana"/>
          <w:szCs w:val="22"/>
        </w:rPr>
        <w:t xml:space="preserve"> </w:t>
      </w:r>
      <w:r w:rsidRPr="005E4E68">
        <w:rPr>
          <w:rFonts w:ascii="Verdana" w:hAnsi="Verdana"/>
          <w:szCs w:val="22"/>
        </w:rPr>
        <w:t xml:space="preserve">mit Ausnahme </w:t>
      </w:r>
      <w:r w:rsidR="001D289F" w:rsidRPr="005E4E68">
        <w:rPr>
          <w:rFonts w:ascii="Verdana" w:hAnsi="Verdana"/>
          <w:szCs w:val="22"/>
        </w:rPr>
        <w:t>beim</w:t>
      </w:r>
      <w:r w:rsidRPr="005E4E68">
        <w:rPr>
          <w:rFonts w:ascii="Verdana" w:hAnsi="Verdana"/>
          <w:szCs w:val="22"/>
        </w:rPr>
        <w:t xml:space="preserve"> E-</w:t>
      </w:r>
      <w:proofErr w:type="spellStart"/>
      <w:r w:rsidRPr="005E4E68">
        <w:rPr>
          <w:rFonts w:ascii="Verdana" w:hAnsi="Verdana"/>
          <w:szCs w:val="22"/>
        </w:rPr>
        <w:t>Voting</w:t>
      </w:r>
      <w:proofErr w:type="spellEnd"/>
      <w:r w:rsidRPr="005E4E68">
        <w:rPr>
          <w:rFonts w:ascii="Verdana" w:hAnsi="Verdana"/>
          <w:szCs w:val="22"/>
        </w:rPr>
        <w:t xml:space="preserve">, </w:t>
      </w:r>
      <w:r w:rsidR="00554A4C" w:rsidRPr="005E4E68">
        <w:rPr>
          <w:rFonts w:ascii="Verdana" w:hAnsi="Verdana"/>
          <w:szCs w:val="22"/>
        </w:rPr>
        <w:t xml:space="preserve">auch </w:t>
      </w:r>
      <w:r w:rsidRPr="005E4E68">
        <w:rPr>
          <w:rFonts w:ascii="Verdana" w:hAnsi="Verdana"/>
          <w:szCs w:val="22"/>
        </w:rPr>
        <w:t>ehe</w:t>
      </w:r>
      <w:r w:rsidR="00554A4C" w:rsidRPr="005E4E68">
        <w:rPr>
          <w:rFonts w:ascii="Verdana" w:hAnsi="Verdana"/>
          <w:szCs w:val="22"/>
        </w:rPr>
        <w:t>r</w:t>
      </w:r>
      <w:r w:rsidRPr="005E4E68">
        <w:rPr>
          <w:rFonts w:ascii="Verdana" w:hAnsi="Verdana"/>
          <w:szCs w:val="22"/>
        </w:rPr>
        <w:t xml:space="preserve"> skeptischer als Männer.</w:t>
      </w:r>
      <w:r w:rsidR="006656EC" w:rsidRPr="006656EC">
        <w:rPr>
          <w:rFonts w:ascii="Verdana" w:hAnsi="Verdana"/>
          <w:szCs w:val="22"/>
        </w:rPr>
        <w:t xml:space="preserve"> «Frauen müssen mehr für die Digitalisierung sensibilisiert werden», sagt Swico Präsident Andreas Knöpfli dazu. «Wir</w:t>
      </w:r>
      <w:r w:rsidR="00D74CC7">
        <w:rPr>
          <w:rFonts w:ascii="Verdana" w:hAnsi="Verdana"/>
          <w:szCs w:val="22"/>
        </w:rPr>
        <w:t xml:space="preserve"> müssen den Frauenanteil in MINT-F</w:t>
      </w:r>
      <w:r w:rsidR="006656EC" w:rsidRPr="006656EC">
        <w:rPr>
          <w:rFonts w:ascii="Verdana" w:hAnsi="Verdana"/>
          <w:szCs w:val="22"/>
        </w:rPr>
        <w:t xml:space="preserve">ächern forcieren und Frauen in allen Bereichen gezielt fordern und fördern.» </w:t>
      </w:r>
    </w:p>
    <w:p w14:paraId="01CF1AB7" w14:textId="5E18B704" w:rsidR="006656EC" w:rsidRDefault="006656EC" w:rsidP="0096130B">
      <w:pPr>
        <w:spacing w:before="120" w:line="240" w:lineRule="auto"/>
        <w:rPr>
          <w:rFonts w:ascii="Verdana" w:hAnsi="Verdana"/>
          <w:szCs w:val="22"/>
          <w:highlight w:val="yellow"/>
        </w:rPr>
      </w:pPr>
    </w:p>
    <w:p w14:paraId="5114C5BF" w14:textId="536A1ABA" w:rsidR="003C1E69" w:rsidRPr="006656EC" w:rsidRDefault="004711E8" w:rsidP="003C1E69">
      <w:pPr>
        <w:spacing w:before="120" w:line="240" w:lineRule="auto"/>
        <w:jc w:val="center"/>
        <w:rPr>
          <w:rFonts w:ascii="Verdana" w:hAnsi="Verdana"/>
          <w:szCs w:val="22"/>
          <w:highlight w:val="yellow"/>
        </w:rPr>
      </w:pPr>
      <w:r>
        <w:rPr>
          <w:rFonts w:ascii="Verdana" w:hAnsi="Verdana"/>
          <w:noProof/>
          <w:szCs w:val="22"/>
        </w:rPr>
        <w:drawing>
          <wp:inline distT="0" distB="0" distL="0" distR="0" wp14:anchorId="28902292" wp14:editId="38DE8CEC">
            <wp:extent cx="4146857" cy="2933700"/>
            <wp:effectExtent l="0" t="0" r="6350" b="0"/>
            <wp:docPr id="13" name="Grafik 1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9-SWICO-MM-2409-GRAFIKEN-de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5012" cy="2939469"/>
                    </a:xfrm>
                    <a:prstGeom prst="rect">
                      <a:avLst/>
                    </a:prstGeom>
                  </pic:spPr>
                </pic:pic>
              </a:graphicData>
            </a:graphic>
          </wp:inline>
        </w:drawing>
      </w:r>
    </w:p>
    <w:p w14:paraId="630F9ACB" w14:textId="64DF8EE9" w:rsidR="006656EC" w:rsidRPr="0096130B" w:rsidRDefault="006656EC" w:rsidP="00543EF3">
      <w:pPr>
        <w:spacing w:before="120" w:line="240" w:lineRule="auto"/>
        <w:jc w:val="center"/>
        <w:rPr>
          <w:rFonts w:ascii="Verdana" w:hAnsi="Verdana"/>
          <w:szCs w:val="22"/>
          <w:highlight w:val="yellow"/>
        </w:rPr>
      </w:pPr>
    </w:p>
    <w:p w14:paraId="0812080B" w14:textId="4A6F4BA3" w:rsidR="005D3DC3" w:rsidRPr="006656EC" w:rsidRDefault="008C1794" w:rsidP="0096130B">
      <w:pPr>
        <w:spacing w:before="120" w:line="240" w:lineRule="auto"/>
        <w:rPr>
          <w:rFonts w:ascii="Verdana" w:hAnsi="Verdana"/>
          <w:b/>
          <w:bCs/>
          <w:szCs w:val="22"/>
        </w:rPr>
      </w:pPr>
      <w:r w:rsidRPr="006656EC">
        <w:rPr>
          <w:rFonts w:ascii="Verdana" w:hAnsi="Verdana"/>
          <w:b/>
          <w:bCs/>
          <w:szCs w:val="22"/>
        </w:rPr>
        <w:t>Swico bleibt am Ball</w:t>
      </w:r>
    </w:p>
    <w:p w14:paraId="0A0BC508" w14:textId="72A7F91F" w:rsidR="002D1C8F" w:rsidRPr="009F3D1E" w:rsidRDefault="00611639" w:rsidP="0096130B">
      <w:pPr>
        <w:spacing w:before="120" w:line="240" w:lineRule="auto"/>
        <w:rPr>
          <w:rFonts w:ascii="Verdana" w:hAnsi="Verdana"/>
          <w:szCs w:val="22"/>
        </w:rPr>
      </w:pPr>
      <w:r w:rsidRPr="009F3D1E">
        <w:rPr>
          <w:rFonts w:ascii="Verdana" w:hAnsi="Verdana"/>
          <w:szCs w:val="22"/>
        </w:rPr>
        <w:t xml:space="preserve">Als </w:t>
      </w:r>
      <w:r w:rsidR="005E4E68" w:rsidRPr="009F3D1E">
        <w:rPr>
          <w:rFonts w:ascii="Verdana" w:hAnsi="Verdana"/>
          <w:szCs w:val="22"/>
        </w:rPr>
        <w:t>Wirtschaftsverband für die digitale Schweiz</w:t>
      </w:r>
      <w:r w:rsidRPr="009F3D1E">
        <w:rPr>
          <w:rFonts w:ascii="Verdana" w:hAnsi="Verdana"/>
          <w:szCs w:val="22"/>
        </w:rPr>
        <w:t xml:space="preserve"> wird sich Swico </w:t>
      </w:r>
      <w:r w:rsidR="005D3DC3" w:rsidRPr="009F3D1E">
        <w:rPr>
          <w:rFonts w:ascii="Verdana" w:hAnsi="Verdana"/>
          <w:szCs w:val="22"/>
        </w:rPr>
        <w:t xml:space="preserve">weiterhin als </w:t>
      </w:r>
      <w:r w:rsidR="00584529" w:rsidRPr="009F3D1E">
        <w:rPr>
          <w:rFonts w:ascii="Verdana" w:hAnsi="Verdana"/>
          <w:szCs w:val="22"/>
        </w:rPr>
        <w:t>Sprachrohr für die Anliegen der ICT-Branche einsetzen</w:t>
      </w:r>
      <w:r w:rsidR="002D1C8F" w:rsidRPr="009F3D1E">
        <w:rPr>
          <w:rFonts w:ascii="Verdana" w:hAnsi="Verdana"/>
          <w:szCs w:val="22"/>
        </w:rPr>
        <w:t xml:space="preserve"> und die neue </w:t>
      </w:r>
      <w:proofErr w:type="spellStart"/>
      <w:r w:rsidR="002D1C8F" w:rsidRPr="009F3D1E">
        <w:rPr>
          <w:rFonts w:ascii="Verdana" w:hAnsi="Verdana"/>
          <w:szCs w:val="22"/>
        </w:rPr>
        <w:t>Legislatur</w:t>
      </w:r>
      <w:proofErr w:type="spellEnd"/>
      <w:r w:rsidR="002D1C8F" w:rsidRPr="009F3D1E">
        <w:rPr>
          <w:rFonts w:ascii="Verdana" w:hAnsi="Verdana"/>
          <w:szCs w:val="22"/>
        </w:rPr>
        <w:t xml:space="preserve"> nutzen, um </w:t>
      </w:r>
      <w:r w:rsidR="008C1794" w:rsidRPr="009F3D1E">
        <w:rPr>
          <w:rFonts w:ascii="Verdana" w:hAnsi="Verdana"/>
          <w:szCs w:val="22"/>
        </w:rPr>
        <w:t xml:space="preserve">noch stärker </w:t>
      </w:r>
      <w:r w:rsidR="002D1C8F" w:rsidRPr="009F3D1E">
        <w:rPr>
          <w:rFonts w:ascii="Verdana" w:hAnsi="Verdana"/>
          <w:szCs w:val="22"/>
        </w:rPr>
        <w:t>für Digitalisierungsthemen zu sensibilisieren und aufzuklären.</w:t>
      </w:r>
    </w:p>
    <w:p w14:paraId="1952559B" w14:textId="47AF9336" w:rsidR="00584529" w:rsidRPr="009F3D1E" w:rsidRDefault="00584529" w:rsidP="0096130B">
      <w:pPr>
        <w:spacing w:before="120" w:line="240" w:lineRule="auto"/>
        <w:rPr>
          <w:rFonts w:ascii="Verdana" w:hAnsi="Verdana"/>
          <w:szCs w:val="22"/>
        </w:rPr>
      </w:pPr>
    </w:p>
    <w:p w14:paraId="74E45B0F" w14:textId="77777777" w:rsidR="002165E2" w:rsidRPr="009F3D1E" w:rsidRDefault="002165E2" w:rsidP="002165E2">
      <w:pPr>
        <w:tabs>
          <w:tab w:val="clear" w:pos="851"/>
          <w:tab w:val="clear" w:pos="1985"/>
        </w:tabs>
        <w:spacing w:after="0" w:line="240" w:lineRule="auto"/>
        <w:rPr>
          <w:rFonts w:ascii="Times New Roman" w:hAnsi="Times New Roman"/>
          <w:sz w:val="24"/>
          <w:lang w:eastAsia="de-DE"/>
        </w:rPr>
      </w:pPr>
      <w:r w:rsidRPr="009F3D1E">
        <w:rPr>
          <w:rFonts w:ascii="Verdana" w:hAnsi="Verdana"/>
          <w:b/>
          <w:bCs/>
          <w:color w:val="FF0000"/>
          <w:sz w:val="24"/>
          <w:bdr w:val="none" w:sz="0" w:space="0" w:color="auto" w:frame="1"/>
          <w:shd w:val="clear" w:color="auto" w:fill="FFFFFF"/>
          <w:lang w:eastAsia="de-DE"/>
        </w:rPr>
        <w:t>Unterlagen und Downloads:</w:t>
      </w:r>
      <w:r w:rsidRPr="009F3D1E">
        <w:rPr>
          <w:rFonts w:ascii="Verdana" w:hAnsi="Verdana"/>
          <w:color w:val="FF0000"/>
          <w:sz w:val="24"/>
          <w:lang w:eastAsia="de-DE"/>
        </w:rPr>
        <w:br/>
      </w:r>
    </w:p>
    <w:p w14:paraId="77863A91" w14:textId="0A38598C" w:rsidR="002165E2" w:rsidRPr="009411AB" w:rsidRDefault="00113B59" w:rsidP="002165E2">
      <w:pPr>
        <w:numPr>
          <w:ilvl w:val="0"/>
          <w:numId w:val="36"/>
        </w:numPr>
        <w:shd w:val="clear" w:color="auto" w:fill="FFFFFF"/>
        <w:tabs>
          <w:tab w:val="clear" w:pos="851"/>
          <w:tab w:val="clear" w:pos="1985"/>
        </w:tabs>
        <w:spacing w:after="0" w:line="240" w:lineRule="auto"/>
        <w:ind w:left="600"/>
        <w:rPr>
          <w:rFonts w:ascii="Verdana" w:hAnsi="Verdana"/>
          <w:color w:val="000000" w:themeColor="text1"/>
          <w:sz w:val="18"/>
          <w:szCs w:val="18"/>
          <w:lang w:eastAsia="de-DE"/>
        </w:rPr>
      </w:pPr>
      <w:hyperlink r:id="rId14" w:history="1">
        <w:r w:rsidR="002165E2" w:rsidRPr="009411AB">
          <w:rPr>
            <w:rStyle w:val="Hyperlink"/>
            <w:rFonts w:ascii="Verdana" w:hAnsi="Verdana"/>
            <w:color w:val="000000" w:themeColor="text1"/>
            <w:sz w:val="18"/>
            <w:szCs w:val="18"/>
            <w:bdr w:val="none" w:sz="0" w:space="0" w:color="auto" w:frame="1"/>
            <w:lang w:eastAsia="de-DE"/>
          </w:rPr>
          <w:t xml:space="preserve">Die wichtigsten </w:t>
        </w:r>
        <w:proofErr w:type="spellStart"/>
        <w:r w:rsidR="002165E2" w:rsidRPr="009411AB">
          <w:rPr>
            <w:rStyle w:val="Hyperlink"/>
            <w:rFonts w:ascii="Verdana" w:hAnsi="Verdana"/>
            <w:color w:val="000000" w:themeColor="text1"/>
            <w:sz w:val="18"/>
            <w:szCs w:val="18"/>
            <w:bdr w:val="none" w:sz="0" w:space="0" w:color="auto" w:frame="1"/>
            <w:lang w:eastAsia="de-DE"/>
          </w:rPr>
          <w:t>Findings</w:t>
        </w:r>
        <w:proofErr w:type="spellEnd"/>
        <w:r w:rsidR="002165E2" w:rsidRPr="009411AB">
          <w:rPr>
            <w:rStyle w:val="Hyperlink"/>
            <w:rFonts w:ascii="Verdana" w:hAnsi="Verdana"/>
            <w:color w:val="000000" w:themeColor="text1"/>
            <w:sz w:val="18"/>
            <w:szCs w:val="18"/>
            <w:bdr w:val="none" w:sz="0" w:space="0" w:color="auto" w:frame="1"/>
            <w:lang w:eastAsia="de-DE"/>
          </w:rPr>
          <w:t xml:space="preserve"> in Kürze (1 Seite Word)</w:t>
        </w:r>
      </w:hyperlink>
    </w:p>
    <w:p w14:paraId="7381D112" w14:textId="1DF04299" w:rsidR="002165E2" w:rsidRPr="009411AB" w:rsidRDefault="00113B59" w:rsidP="002165E2">
      <w:pPr>
        <w:numPr>
          <w:ilvl w:val="0"/>
          <w:numId w:val="36"/>
        </w:numPr>
        <w:shd w:val="clear" w:color="auto" w:fill="FFFFFF"/>
        <w:tabs>
          <w:tab w:val="clear" w:pos="851"/>
          <w:tab w:val="clear" w:pos="1985"/>
        </w:tabs>
        <w:spacing w:after="0" w:line="240" w:lineRule="auto"/>
        <w:ind w:left="600"/>
        <w:rPr>
          <w:rFonts w:ascii="Verdana" w:hAnsi="Verdana"/>
          <w:color w:val="000000" w:themeColor="text1"/>
          <w:sz w:val="18"/>
          <w:szCs w:val="18"/>
          <w:lang w:eastAsia="de-DE"/>
        </w:rPr>
      </w:pPr>
      <w:hyperlink r:id="rId15" w:history="1">
        <w:r w:rsidR="002165E2" w:rsidRPr="009411AB">
          <w:rPr>
            <w:rStyle w:val="Hyperlink"/>
            <w:rFonts w:ascii="Verdana" w:hAnsi="Verdana"/>
            <w:color w:val="000000" w:themeColor="text1"/>
            <w:sz w:val="18"/>
            <w:szCs w:val="18"/>
            <w:bdr w:val="none" w:sz="0" w:space="0" w:color="auto" w:frame="1"/>
            <w:lang w:eastAsia="de-DE"/>
          </w:rPr>
          <w:t>Ausführliche Auswertung, allgemeine Hinweise und Methodik (Word)</w:t>
        </w:r>
      </w:hyperlink>
    </w:p>
    <w:p w14:paraId="563E9E3E" w14:textId="5B1EC6A2" w:rsidR="002165E2" w:rsidRPr="009411AB" w:rsidRDefault="00113B59" w:rsidP="002165E2">
      <w:pPr>
        <w:numPr>
          <w:ilvl w:val="0"/>
          <w:numId w:val="36"/>
        </w:numPr>
        <w:shd w:val="clear" w:color="auto" w:fill="FFFFFF"/>
        <w:tabs>
          <w:tab w:val="clear" w:pos="851"/>
          <w:tab w:val="clear" w:pos="1985"/>
        </w:tabs>
        <w:spacing w:after="0" w:line="240" w:lineRule="auto"/>
        <w:ind w:left="600"/>
        <w:rPr>
          <w:rFonts w:ascii="Verdana" w:hAnsi="Verdana"/>
          <w:color w:val="000000" w:themeColor="text1"/>
          <w:sz w:val="18"/>
          <w:szCs w:val="18"/>
          <w:lang w:eastAsia="de-DE"/>
        </w:rPr>
      </w:pPr>
      <w:hyperlink r:id="rId16" w:history="1">
        <w:r w:rsidR="008B6586" w:rsidRPr="009411AB">
          <w:rPr>
            <w:rStyle w:val="Hyperlink"/>
            <w:rFonts w:ascii="Verdana" w:hAnsi="Verdana"/>
            <w:color w:val="000000" w:themeColor="text1"/>
            <w:sz w:val="18"/>
            <w:szCs w:val="18"/>
            <w:lang w:eastAsia="de-DE"/>
          </w:rPr>
          <w:t xml:space="preserve">Gesamtranking </w:t>
        </w:r>
        <w:r w:rsidR="002165E2" w:rsidRPr="009411AB">
          <w:rPr>
            <w:rStyle w:val="Hyperlink"/>
            <w:rFonts w:ascii="Verdana" w:hAnsi="Verdana"/>
            <w:color w:val="000000" w:themeColor="text1"/>
            <w:sz w:val="18"/>
            <w:szCs w:val="18"/>
            <w:lang w:eastAsia="de-DE"/>
          </w:rPr>
          <w:t>Digitalisierungsmonitor (Excel)</w:t>
        </w:r>
      </w:hyperlink>
    </w:p>
    <w:p w14:paraId="1033D91D" w14:textId="5D35B3F9" w:rsidR="002165E2" w:rsidRPr="009411AB" w:rsidRDefault="00113B59" w:rsidP="002165E2">
      <w:pPr>
        <w:numPr>
          <w:ilvl w:val="0"/>
          <w:numId w:val="36"/>
        </w:numPr>
        <w:shd w:val="clear" w:color="auto" w:fill="FFFFFF"/>
        <w:tabs>
          <w:tab w:val="clear" w:pos="851"/>
          <w:tab w:val="clear" w:pos="1985"/>
        </w:tabs>
        <w:spacing w:after="0" w:line="240" w:lineRule="auto"/>
        <w:ind w:left="600"/>
        <w:rPr>
          <w:rFonts w:ascii="Verdana" w:hAnsi="Verdana"/>
          <w:color w:val="000000" w:themeColor="text1"/>
          <w:sz w:val="18"/>
          <w:szCs w:val="18"/>
          <w:lang w:eastAsia="de-DE"/>
        </w:rPr>
      </w:pPr>
      <w:hyperlink r:id="rId17" w:tgtFrame="_blank" w:history="1">
        <w:r w:rsidR="008B6586" w:rsidRPr="009411AB">
          <w:rPr>
            <w:rFonts w:ascii="Verdana" w:hAnsi="Verdana"/>
            <w:color w:val="000000" w:themeColor="text1"/>
            <w:sz w:val="18"/>
            <w:szCs w:val="18"/>
            <w:u w:val="single"/>
            <w:bdr w:val="none" w:sz="0" w:space="0" w:color="auto" w:frame="1"/>
            <w:lang w:eastAsia="de-DE"/>
          </w:rPr>
          <w:t xml:space="preserve">Fragenkatalog </w:t>
        </w:r>
        <w:r w:rsidR="002165E2" w:rsidRPr="009411AB">
          <w:rPr>
            <w:rFonts w:ascii="Verdana" w:hAnsi="Verdana"/>
            <w:color w:val="000000" w:themeColor="text1"/>
            <w:sz w:val="18"/>
            <w:szCs w:val="18"/>
            <w:u w:val="single"/>
            <w:bdr w:val="none" w:sz="0" w:space="0" w:color="auto" w:frame="1"/>
            <w:lang w:eastAsia="de-DE"/>
          </w:rPr>
          <w:t>Digitalisierungsmonitor</w:t>
        </w:r>
      </w:hyperlink>
      <w:r w:rsidR="008B6586" w:rsidRPr="009411AB">
        <w:rPr>
          <w:rFonts w:ascii="Verdana" w:hAnsi="Verdana"/>
          <w:color w:val="000000" w:themeColor="text1"/>
          <w:sz w:val="18"/>
          <w:szCs w:val="18"/>
          <w:u w:val="single"/>
          <w:bdr w:val="none" w:sz="0" w:space="0" w:color="auto" w:frame="1"/>
          <w:lang w:eastAsia="de-DE"/>
        </w:rPr>
        <w:t xml:space="preserve"> 2019</w:t>
      </w:r>
    </w:p>
    <w:p w14:paraId="301CF026" w14:textId="2A6F0C9E" w:rsidR="002165E2" w:rsidRPr="009411AB" w:rsidRDefault="00113B59" w:rsidP="002165E2">
      <w:pPr>
        <w:numPr>
          <w:ilvl w:val="0"/>
          <w:numId w:val="36"/>
        </w:numPr>
        <w:shd w:val="clear" w:color="auto" w:fill="FFFFFF"/>
        <w:tabs>
          <w:tab w:val="clear" w:pos="851"/>
          <w:tab w:val="clear" w:pos="1985"/>
        </w:tabs>
        <w:spacing w:after="0" w:line="240" w:lineRule="auto"/>
        <w:ind w:left="600"/>
        <w:rPr>
          <w:rFonts w:ascii="Verdana" w:hAnsi="Verdana"/>
          <w:color w:val="000000" w:themeColor="text1"/>
          <w:sz w:val="18"/>
          <w:szCs w:val="18"/>
          <w:lang w:eastAsia="de-DE"/>
        </w:rPr>
      </w:pPr>
      <w:hyperlink r:id="rId18" w:history="1">
        <w:r w:rsidR="002165E2" w:rsidRPr="009411AB">
          <w:rPr>
            <w:rStyle w:val="Hyperlink"/>
            <w:rFonts w:ascii="Verdana" w:hAnsi="Verdana"/>
            <w:color w:val="000000" w:themeColor="text1"/>
            <w:sz w:val="18"/>
            <w:szCs w:val="18"/>
            <w:lang w:eastAsia="de-DE"/>
          </w:rPr>
          <w:t>Alle Grafiken (PDF)</w:t>
        </w:r>
      </w:hyperlink>
    </w:p>
    <w:p w14:paraId="6135A7A3" w14:textId="52C718C8" w:rsidR="002165E2" w:rsidRPr="009411AB" w:rsidRDefault="00113B59" w:rsidP="002165E2">
      <w:pPr>
        <w:numPr>
          <w:ilvl w:val="0"/>
          <w:numId w:val="36"/>
        </w:numPr>
        <w:shd w:val="clear" w:color="auto" w:fill="FFFFFF"/>
        <w:tabs>
          <w:tab w:val="clear" w:pos="851"/>
          <w:tab w:val="clear" w:pos="1985"/>
        </w:tabs>
        <w:spacing w:after="0" w:line="240" w:lineRule="auto"/>
        <w:ind w:left="600"/>
        <w:rPr>
          <w:rFonts w:ascii="Verdana" w:hAnsi="Verdana"/>
          <w:color w:val="000000" w:themeColor="text1"/>
          <w:sz w:val="18"/>
          <w:szCs w:val="18"/>
          <w:lang w:eastAsia="de-DE"/>
        </w:rPr>
      </w:pPr>
      <w:hyperlink r:id="rId19" w:history="1">
        <w:r w:rsidR="002165E2" w:rsidRPr="009411AB">
          <w:rPr>
            <w:rStyle w:val="Hyperlink"/>
            <w:rFonts w:ascii="Verdana" w:hAnsi="Verdana"/>
            <w:color w:val="000000" w:themeColor="text1"/>
            <w:sz w:val="18"/>
            <w:szCs w:val="18"/>
            <w:lang w:eastAsia="de-DE"/>
          </w:rPr>
          <w:t>Logos, Einzelgrafiken und Bilder (</w:t>
        </w:r>
        <w:proofErr w:type="spellStart"/>
        <w:r w:rsidR="002165E2" w:rsidRPr="009411AB">
          <w:rPr>
            <w:rStyle w:val="Hyperlink"/>
            <w:rFonts w:ascii="Verdana" w:hAnsi="Verdana"/>
            <w:color w:val="000000" w:themeColor="text1"/>
            <w:sz w:val="18"/>
            <w:szCs w:val="18"/>
            <w:lang w:eastAsia="de-DE"/>
          </w:rPr>
          <w:t>zip</w:t>
        </w:r>
        <w:proofErr w:type="spellEnd"/>
        <w:r w:rsidR="002165E2" w:rsidRPr="009411AB">
          <w:rPr>
            <w:rStyle w:val="Hyperlink"/>
            <w:rFonts w:ascii="Verdana" w:hAnsi="Verdana"/>
            <w:color w:val="000000" w:themeColor="text1"/>
            <w:sz w:val="18"/>
            <w:szCs w:val="18"/>
            <w:lang w:eastAsia="de-DE"/>
          </w:rPr>
          <w:t>)</w:t>
        </w:r>
      </w:hyperlink>
    </w:p>
    <w:p w14:paraId="626CFD24" w14:textId="7DB5220E" w:rsidR="002165E2" w:rsidRPr="009411AB" w:rsidRDefault="00113B59" w:rsidP="002165E2">
      <w:pPr>
        <w:numPr>
          <w:ilvl w:val="0"/>
          <w:numId w:val="36"/>
        </w:numPr>
        <w:shd w:val="clear" w:color="auto" w:fill="FFFFFF"/>
        <w:tabs>
          <w:tab w:val="clear" w:pos="851"/>
          <w:tab w:val="clear" w:pos="1985"/>
        </w:tabs>
        <w:spacing w:after="0" w:line="240" w:lineRule="auto"/>
        <w:ind w:left="600"/>
        <w:rPr>
          <w:rFonts w:ascii="Verdana" w:hAnsi="Verdana"/>
          <w:color w:val="000000" w:themeColor="text1"/>
          <w:sz w:val="18"/>
          <w:szCs w:val="18"/>
          <w:lang w:eastAsia="de-DE"/>
        </w:rPr>
      </w:pPr>
      <w:hyperlink r:id="rId20" w:history="1">
        <w:r w:rsidR="002165E2" w:rsidRPr="009411AB">
          <w:rPr>
            <w:rStyle w:val="Hyperlink"/>
            <w:rFonts w:ascii="Verdana" w:hAnsi="Verdana"/>
            <w:color w:val="000000" w:themeColor="text1"/>
            <w:sz w:val="18"/>
            <w:szCs w:val="18"/>
            <w:lang w:eastAsia="de-DE"/>
          </w:rPr>
          <w:t>Berechnungsgrundlage für das Ranking</w:t>
        </w:r>
      </w:hyperlink>
    </w:p>
    <w:p w14:paraId="40F13720" w14:textId="221AE4DC" w:rsidR="009D3098" w:rsidRDefault="009D3098" w:rsidP="009D3098">
      <w:pPr>
        <w:spacing w:before="120" w:line="240" w:lineRule="auto"/>
        <w:rPr>
          <w:rFonts w:ascii="Verdana" w:hAnsi="Verdana"/>
          <w:color w:val="FF0000"/>
          <w:szCs w:val="22"/>
        </w:rPr>
      </w:pPr>
    </w:p>
    <w:p w14:paraId="7CCA8D2E" w14:textId="77777777" w:rsidR="009D3098" w:rsidRPr="009D3098" w:rsidRDefault="009D3098" w:rsidP="009D3098">
      <w:pPr>
        <w:spacing w:before="120" w:line="240" w:lineRule="auto"/>
        <w:rPr>
          <w:rFonts w:ascii="Verdana" w:hAnsi="Verdana"/>
          <w:color w:val="FF0000"/>
          <w:szCs w:val="22"/>
        </w:rPr>
      </w:pPr>
    </w:p>
    <w:p w14:paraId="1228A8B8" w14:textId="77777777" w:rsidR="0096130B" w:rsidRPr="00D4745A" w:rsidRDefault="0096130B" w:rsidP="0096130B">
      <w:pPr>
        <w:pBdr>
          <w:top w:val="single" w:sz="4" w:space="1" w:color="auto"/>
          <w:left w:val="single" w:sz="4" w:space="4" w:color="auto"/>
          <w:bottom w:val="single" w:sz="4" w:space="1" w:color="auto"/>
          <w:right w:val="single" w:sz="4" w:space="4" w:color="auto"/>
        </w:pBdr>
        <w:tabs>
          <w:tab w:val="clear" w:pos="851"/>
          <w:tab w:val="clear" w:pos="1985"/>
        </w:tabs>
        <w:spacing w:before="120" w:line="240" w:lineRule="auto"/>
        <w:rPr>
          <w:rFonts w:ascii="Verdana" w:hAnsi="Verdana"/>
          <w:b/>
          <w:sz w:val="20"/>
          <w:szCs w:val="20"/>
        </w:rPr>
      </w:pPr>
      <w:r w:rsidRPr="00D4745A">
        <w:rPr>
          <w:rFonts w:ascii="Verdana" w:hAnsi="Verdana"/>
          <w:b/>
          <w:sz w:val="20"/>
          <w:szCs w:val="20"/>
        </w:rPr>
        <w:t>Digitalisierungsmonitor in Kürze</w:t>
      </w:r>
    </w:p>
    <w:p w14:paraId="3A538C6A" w14:textId="77777777" w:rsidR="007A6D43" w:rsidRDefault="007A6D43" w:rsidP="007A6D43">
      <w:pPr>
        <w:pBdr>
          <w:top w:val="single" w:sz="4" w:space="1" w:color="auto"/>
          <w:left w:val="single" w:sz="4" w:space="4" w:color="auto"/>
          <w:bottom w:val="single" w:sz="4" w:space="1" w:color="auto"/>
          <w:right w:val="single" w:sz="4" w:space="4" w:color="auto"/>
        </w:pBdr>
        <w:tabs>
          <w:tab w:val="clear" w:pos="851"/>
          <w:tab w:val="clear" w:pos="1985"/>
        </w:tabs>
        <w:spacing w:before="120" w:line="240" w:lineRule="auto"/>
        <w:rPr>
          <w:rFonts w:ascii="Verdana" w:hAnsi="Verdana"/>
          <w:sz w:val="20"/>
          <w:szCs w:val="20"/>
        </w:rPr>
      </w:pPr>
      <w:r w:rsidRPr="00F11F73">
        <w:rPr>
          <w:rFonts w:ascii="Verdana" w:hAnsi="Verdana"/>
          <w:sz w:val="20"/>
          <w:szCs w:val="20"/>
        </w:rPr>
        <w:t xml:space="preserve">Im Vorfeld der Eidgenössischen Wahlen vom 20. Oktober 2019 hat </w:t>
      </w:r>
      <w:proofErr w:type="spellStart"/>
      <w:r w:rsidRPr="00F11F73">
        <w:rPr>
          <w:rFonts w:ascii="Verdana" w:hAnsi="Verdana"/>
          <w:sz w:val="20"/>
          <w:szCs w:val="20"/>
        </w:rPr>
        <w:t>Swico</w:t>
      </w:r>
      <w:proofErr w:type="spellEnd"/>
      <w:r w:rsidRPr="00F11F73">
        <w:rPr>
          <w:rFonts w:ascii="Verdana" w:hAnsi="Verdana"/>
          <w:sz w:val="20"/>
          <w:szCs w:val="20"/>
        </w:rPr>
        <w:t>, in Zusammenarbeit mit der Online-Wahlhilfe «</w:t>
      </w:r>
      <w:proofErr w:type="spellStart"/>
      <w:r w:rsidRPr="00F11F73">
        <w:rPr>
          <w:rFonts w:ascii="Verdana" w:hAnsi="Verdana"/>
          <w:sz w:val="20"/>
          <w:szCs w:val="20"/>
        </w:rPr>
        <w:t>smartvote</w:t>
      </w:r>
      <w:proofErr w:type="spellEnd"/>
      <w:r w:rsidRPr="00F11F73">
        <w:rPr>
          <w:rFonts w:ascii="Verdana" w:hAnsi="Verdana"/>
          <w:sz w:val="20"/>
          <w:szCs w:val="20"/>
        </w:rPr>
        <w:t xml:space="preserve">», der Berner Fachhochschule BFH, der Universität Zürich und </w:t>
      </w:r>
      <w:r>
        <w:rPr>
          <w:rFonts w:ascii="Verdana" w:hAnsi="Verdana"/>
          <w:sz w:val="20"/>
          <w:szCs w:val="20"/>
        </w:rPr>
        <w:t xml:space="preserve">der </w:t>
      </w:r>
      <w:r w:rsidRPr="00F11F73">
        <w:rPr>
          <w:rFonts w:ascii="Verdana" w:hAnsi="Verdana"/>
          <w:sz w:val="20"/>
          <w:szCs w:val="20"/>
        </w:rPr>
        <w:t>Universität Genf, den «Digitalisierungsmonitor 2019» lanciert.</w:t>
      </w:r>
    </w:p>
    <w:p w14:paraId="4108F48A" w14:textId="1D661383" w:rsidR="009C7E58" w:rsidRPr="009F3D1E" w:rsidRDefault="009C7E58" w:rsidP="0096130B">
      <w:pPr>
        <w:pBdr>
          <w:top w:val="single" w:sz="4" w:space="1" w:color="auto"/>
          <w:left w:val="single" w:sz="4" w:space="4" w:color="auto"/>
          <w:bottom w:val="single" w:sz="4" w:space="1" w:color="auto"/>
          <w:right w:val="single" w:sz="4" w:space="4" w:color="auto"/>
        </w:pBdr>
        <w:tabs>
          <w:tab w:val="clear" w:pos="851"/>
          <w:tab w:val="clear" w:pos="1985"/>
        </w:tabs>
        <w:spacing w:before="120" w:line="240" w:lineRule="auto"/>
        <w:rPr>
          <w:rFonts w:ascii="Verdana" w:hAnsi="Verdana"/>
          <w:sz w:val="20"/>
          <w:szCs w:val="20"/>
        </w:rPr>
      </w:pPr>
      <w:r w:rsidRPr="00D4745A">
        <w:rPr>
          <w:rFonts w:ascii="Verdana" w:hAnsi="Verdana"/>
          <w:sz w:val="20"/>
          <w:szCs w:val="20"/>
        </w:rPr>
        <w:t xml:space="preserve">Zusätzlich zu </w:t>
      </w:r>
      <w:r w:rsidR="00533DC4" w:rsidRPr="00D4745A">
        <w:rPr>
          <w:rFonts w:ascii="Verdana" w:hAnsi="Verdana"/>
          <w:sz w:val="20"/>
          <w:szCs w:val="20"/>
        </w:rPr>
        <w:t>vier</w:t>
      </w:r>
      <w:r w:rsidRPr="00D4745A">
        <w:rPr>
          <w:rFonts w:ascii="Verdana" w:hAnsi="Verdana"/>
          <w:sz w:val="20"/>
          <w:szCs w:val="20"/>
        </w:rPr>
        <w:t xml:space="preserve"> Fragen zur Digitalisierung </w:t>
      </w:r>
      <w:r w:rsidR="00ED016F">
        <w:rPr>
          <w:rFonts w:ascii="Verdana" w:hAnsi="Verdana"/>
          <w:sz w:val="20"/>
          <w:szCs w:val="20"/>
        </w:rPr>
        <w:t xml:space="preserve">im Rahmen des </w:t>
      </w:r>
      <w:proofErr w:type="spellStart"/>
      <w:r w:rsidR="00ED016F">
        <w:rPr>
          <w:rFonts w:ascii="Verdana" w:hAnsi="Verdana"/>
          <w:sz w:val="20"/>
          <w:szCs w:val="20"/>
        </w:rPr>
        <w:t>s</w:t>
      </w:r>
      <w:r w:rsidR="00533DC4" w:rsidRPr="00D4745A">
        <w:rPr>
          <w:rFonts w:ascii="Verdana" w:hAnsi="Verdana"/>
          <w:sz w:val="20"/>
          <w:szCs w:val="20"/>
        </w:rPr>
        <w:t>martvote</w:t>
      </w:r>
      <w:proofErr w:type="spellEnd"/>
      <w:r w:rsidR="00533DC4" w:rsidRPr="00D4745A">
        <w:rPr>
          <w:rFonts w:ascii="Verdana" w:hAnsi="Verdana"/>
          <w:sz w:val="20"/>
          <w:szCs w:val="20"/>
        </w:rPr>
        <w:t>-Standardfragebogens</w:t>
      </w:r>
      <w:r w:rsidRPr="00D4745A">
        <w:rPr>
          <w:rFonts w:ascii="Verdana" w:hAnsi="Verdana"/>
          <w:sz w:val="20"/>
          <w:szCs w:val="20"/>
        </w:rPr>
        <w:t xml:space="preserve"> hatten </w:t>
      </w:r>
      <w:proofErr w:type="spellStart"/>
      <w:r w:rsidR="005E4E68">
        <w:rPr>
          <w:rFonts w:ascii="Verdana" w:hAnsi="Verdana"/>
          <w:sz w:val="20"/>
          <w:szCs w:val="20"/>
        </w:rPr>
        <w:t>KandidatInnen</w:t>
      </w:r>
      <w:proofErr w:type="spellEnd"/>
      <w:r w:rsidRPr="00D4745A">
        <w:rPr>
          <w:rFonts w:ascii="Verdana" w:hAnsi="Verdana"/>
          <w:sz w:val="20"/>
          <w:szCs w:val="20"/>
        </w:rPr>
        <w:t xml:space="preserve"> die Möglichkeit, in einer Zusatzumfrage ihre Positionen bezüglich verschiedener Digitalisierungsdimensionen </w:t>
      </w:r>
      <w:r w:rsidRPr="009F3D1E">
        <w:rPr>
          <w:rFonts w:ascii="Verdana" w:hAnsi="Verdana"/>
          <w:sz w:val="20"/>
          <w:szCs w:val="20"/>
        </w:rPr>
        <w:t>kundzutun und ihre Haltung gegenüber der Öffentlichkeit so transparent zu machen.</w:t>
      </w:r>
    </w:p>
    <w:p w14:paraId="10176FFB" w14:textId="49326465" w:rsidR="00554A4C" w:rsidRPr="00D4745A" w:rsidRDefault="00793B87" w:rsidP="0096130B">
      <w:pPr>
        <w:pBdr>
          <w:top w:val="single" w:sz="4" w:space="1" w:color="auto"/>
          <w:left w:val="single" w:sz="4" w:space="4" w:color="auto"/>
          <w:bottom w:val="single" w:sz="4" w:space="1" w:color="auto"/>
          <w:right w:val="single" w:sz="4" w:space="4" w:color="auto"/>
        </w:pBdr>
        <w:tabs>
          <w:tab w:val="clear" w:pos="851"/>
          <w:tab w:val="clear" w:pos="1985"/>
        </w:tabs>
        <w:spacing w:before="120" w:line="240" w:lineRule="auto"/>
        <w:rPr>
          <w:rFonts w:ascii="Verdana" w:hAnsi="Verdana"/>
          <w:b/>
          <w:sz w:val="20"/>
          <w:szCs w:val="20"/>
        </w:rPr>
      </w:pPr>
      <w:r w:rsidRPr="009F3D1E">
        <w:rPr>
          <w:rFonts w:ascii="Verdana" w:hAnsi="Verdana"/>
          <w:sz w:val="20"/>
          <w:szCs w:val="20"/>
        </w:rPr>
        <w:t>Judith Bellaiche, Geschäftsführerin von Swico</w:t>
      </w:r>
      <w:r w:rsidR="00554A4C" w:rsidRPr="009F3D1E">
        <w:rPr>
          <w:rFonts w:ascii="Verdana" w:hAnsi="Verdana"/>
          <w:sz w:val="20"/>
          <w:szCs w:val="20"/>
        </w:rPr>
        <w:t xml:space="preserve">, </w:t>
      </w:r>
      <w:r w:rsidRPr="009F3D1E">
        <w:rPr>
          <w:rFonts w:ascii="Verdana" w:hAnsi="Verdana"/>
          <w:sz w:val="20"/>
          <w:szCs w:val="20"/>
        </w:rPr>
        <w:t>kandidiert für den</w:t>
      </w:r>
      <w:r w:rsidR="00554A4C" w:rsidRPr="009F3D1E">
        <w:rPr>
          <w:rFonts w:ascii="Verdana" w:hAnsi="Verdana"/>
          <w:sz w:val="20"/>
          <w:szCs w:val="20"/>
        </w:rPr>
        <w:t xml:space="preserve"> Nationalrat</w:t>
      </w:r>
      <w:r w:rsidRPr="009F3D1E">
        <w:rPr>
          <w:rFonts w:ascii="Verdana" w:hAnsi="Verdana"/>
          <w:sz w:val="20"/>
          <w:szCs w:val="20"/>
        </w:rPr>
        <w:t>. Sie hat</w:t>
      </w:r>
      <w:r w:rsidR="005A3121" w:rsidRPr="009F3D1E">
        <w:rPr>
          <w:rFonts w:ascii="Verdana" w:hAnsi="Verdana"/>
          <w:sz w:val="20"/>
          <w:szCs w:val="20"/>
        </w:rPr>
        <w:t>, zu</w:t>
      </w:r>
      <w:r w:rsidR="005E4E68" w:rsidRPr="009F3D1E">
        <w:rPr>
          <w:rFonts w:ascii="Verdana" w:hAnsi="Verdana"/>
          <w:sz w:val="20"/>
          <w:szCs w:val="20"/>
        </w:rPr>
        <w:t>r Vermeidung allfälliger Interessenskonflikte, bewusst auf eine Teilnahme verzichtet.</w:t>
      </w:r>
    </w:p>
    <w:p w14:paraId="00231076" w14:textId="709D4C8F" w:rsidR="00FD3C3D" w:rsidRPr="00D4745A" w:rsidRDefault="009C7E58" w:rsidP="0096130B">
      <w:pPr>
        <w:pBdr>
          <w:top w:val="single" w:sz="4" w:space="1" w:color="auto"/>
          <w:left w:val="single" w:sz="4" w:space="4" w:color="auto"/>
          <w:bottom w:val="single" w:sz="4" w:space="1" w:color="auto"/>
          <w:right w:val="single" w:sz="4" w:space="4" w:color="auto"/>
        </w:pBdr>
        <w:spacing w:before="120" w:line="240" w:lineRule="auto"/>
        <w:rPr>
          <w:rFonts w:ascii="Verdana" w:hAnsi="Verdana"/>
          <w:sz w:val="20"/>
          <w:szCs w:val="20"/>
        </w:rPr>
      </w:pPr>
      <w:r w:rsidRPr="00D4745A">
        <w:rPr>
          <w:rFonts w:ascii="Verdana" w:hAnsi="Verdana"/>
          <w:sz w:val="20"/>
          <w:szCs w:val="20"/>
        </w:rPr>
        <w:t xml:space="preserve">Die wichtigsten Resultate der Befragung sowie Allgemeine Hinweise und Methodik sind hier zusammengefasst: </w:t>
      </w:r>
      <w:hyperlink r:id="rId21" w:history="1">
        <w:r w:rsidR="007A6D43" w:rsidRPr="00F73245">
          <w:rPr>
            <w:rStyle w:val="Hyperlink"/>
            <w:rFonts w:ascii="Verdana" w:hAnsi="Verdana"/>
            <w:sz w:val="20"/>
            <w:szCs w:val="20"/>
          </w:rPr>
          <w:t>www.swico.ch</w:t>
        </w:r>
      </w:hyperlink>
      <w:r w:rsidRPr="00D4745A">
        <w:rPr>
          <w:rFonts w:ascii="Verdana" w:hAnsi="Verdana"/>
          <w:sz w:val="20"/>
          <w:szCs w:val="20"/>
        </w:rPr>
        <w:t xml:space="preserve"> </w:t>
      </w:r>
    </w:p>
    <w:p w14:paraId="48B07605" w14:textId="77777777" w:rsidR="00496A0C" w:rsidRDefault="00496A0C" w:rsidP="0096130B">
      <w:pPr>
        <w:tabs>
          <w:tab w:val="clear" w:pos="851"/>
          <w:tab w:val="clear" w:pos="1985"/>
        </w:tabs>
        <w:spacing w:after="0" w:line="240" w:lineRule="auto"/>
        <w:rPr>
          <w:rFonts w:ascii="Verdana" w:hAnsi="Verdana"/>
          <w:b/>
          <w:szCs w:val="22"/>
          <w:lang w:eastAsia="en-US"/>
        </w:rPr>
      </w:pPr>
    </w:p>
    <w:p w14:paraId="7C4B5184" w14:textId="77777777" w:rsidR="00496A0C" w:rsidRDefault="00496A0C" w:rsidP="0096130B">
      <w:pPr>
        <w:tabs>
          <w:tab w:val="clear" w:pos="851"/>
          <w:tab w:val="clear" w:pos="1985"/>
        </w:tabs>
        <w:spacing w:after="0" w:line="240" w:lineRule="auto"/>
        <w:rPr>
          <w:rFonts w:ascii="Verdana" w:hAnsi="Verdana"/>
          <w:b/>
          <w:szCs w:val="22"/>
          <w:lang w:eastAsia="en-US"/>
        </w:rPr>
      </w:pPr>
    </w:p>
    <w:p w14:paraId="547B4A7F" w14:textId="5A334783" w:rsidR="009108D4" w:rsidRPr="006656EC" w:rsidRDefault="009108D4" w:rsidP="0096130B">
      <w:pPr>
        <w:tabs>
          <w:tab w:val="clear" w:pos="851"/>
          <w:tab w:val="clear" w:pos="1985"/>
        </w:tabs>
        <w:spacing w:after="0" w:line="240" w:lineRule="auto"/>
        <w:rPr>
          <w:rFonts w:ascii="Verdana" w:hAnsi="Verdana"/>
          <w:b/>
          <w:szCs w:val="22"/>
          <w:lang w:eastAsia="en-US"/>
        </w:rPr>
      </w:pPr>
      <w:r w:rsidRPr="006656EC">
        <w:rPr>
          <w:rFonts w:ascii="Verdana" w:hAnsi="Verdana"/>
          <w:b/>
          <w:szCs w:val="22"/>
          <w:lang w:eastAsia="en-US"/>
        </w:rPr>
        <w:t>Auskunftspersonen zum Projekt</w:t>
      </w:r>
    </w:p>
    <w:p w14:paraId="18E5BE6F" w14:textId="77777777" w:rsidR="009108D4" w:rsidRPr="006656EC" w:rsidRDefault="009108D4" w:rsidP="0096130B">
      <w:pPr>
        <w:tabs>
          <w:tab w:val="clear" w:pos="851"/>
          <w:tab w:val="clear" w:pos="1985"/>
          <w:tab w:val="left" w:pos="5387"/>
        </w:tabs>
        <w:spacing w:before="120" w:line="240" w:lineRule="auto"/>
        <w:rPr>
          <w:rFonts w:ascii="Verdana" w:hAnsi="Verdana"/>
          <w:b/>
          <w:szCs w:val="22"/>
          <w:lang w:eastAsia="en-US"/>
        </w:rPr>
      </w:pPr>
      <w:r w:rsidRPr="006656EC">
        <w:rPr>
          <w:rFonts w:ascii="Verdana" w:hAnsi="Verdana"/>
          <w:b/>
          <w:szCs w:val="22"/>
          <w:lang w:eastAsia="en-US"/>
        </w:rPr>
        <w:br/>
        <w:t>Swico:</w:t>
      </w:r>
    </w:p>
    <w:p w14:paraId="77B4F221" w14:textId="77777777" w:rsidR="008B6586" w:rsidRDefault="009108D4" w:rsidP="0096130B">
      <w:pPr>
        <w:tabs>
          <w:tab w:val="clear" w:pos="851"/>
          <w:tab w:val="clear" w:pos="1985"/>
          <w:tab w:val="left" w:pos="5387"/>
        </w:tabs>
        <w:spacing w:before="120" w:line="240" w:lineRule="auto"/>
        <w:rPr>
          <w:rFonts w:ascii="Verdana" w:hAnsi="Verdana"/>
          <w:szCs w:val="22"/>
          <w:lang w:eastAsia="en-US"/>
        </w:rPr>
      </w:pPr>
      <w:r w:rsidRPr="006656EC">
        <w:rPr>
          <w:rFonts w:ascii="Verdana" w:hAnsi="Verdana"/>
          <w:szCs w:val="22"/>
          <w:lang w:eastAsia="en-US"/>
        </w:rPr>
        <w:t xml:space="preserve">Kommunikation: </w:t>
      </w:r>
    </w:p>
    <w:p w14:paraId="40C76910" w14:textId="2A180CEF" w:rsidR="009108D4" w:rsidRPr="006656EC" w:rsidRDefault="009108D4" w:rsidP="0096130B">
      <w:pPr>
        <w:tabs>
          <w:tab w:val="clear" w:pos="851"/>
          <w:tab w:val="clear" w:pos="1985"/>
          <w:tab w:val="left" w:pos="5387"/>
        </w:tabs>
        <w:spacing w:before="120" w:line="240" w:lineRule="auto"/>
        <w:rPr>
          <w:rFonts w:ascii="Verdana" w:hAnsi="Verdana"/>
          <w:szCs w:val="22"/>
          <w:lang w:eastAsia="en-US"/>
        </w:rPr>
      </w:pPr>
      <w:r w:rsidRPr="006656EC">
        <w:rPr>
          <w:rFonts w:ascii="Verdana" w:hAnsi="Verdana"/>
          <w:szCs w:val="22"/>
          <w:lang w:eastAsia="en-US"/>
        </w:rPr>
        <w:t>Sarah Frey, Leiterin Kommunikation</w:t>
      </w:r>
      <w:r w:rsidRPr="007A6D43">
        <w:rPr>
          <w:rFonts w:ascii="Verdana" w:hAnsi="Verdana"/>
          <w:szCs w:val="22"/>
          <w:lang w:eastAsia="en-US"/>
        </w:rPr>
        <w:t xml:space="preserve">, </w:t>
      </w:r>
      <w:hyperlink r:id="rId22" w:history="1">
        <w:r w:rsidRPr="007A6D43">
          <w:rPr>
            <w:rStyle w:val="Hyperlink"/>
            <w:rFonts w:ascii="Verdana" w:hAnsi="Verdana"/>
            <w:color w:val="auto"/>
            <w:szCs w:val="22"/>
            <w:lang w:eastAsia="en-US"/>
          </w:rPr>
          <w:t>sarah.frey@swico.ch</w:t>
        </w:r>
      </w:hyperlink>
      <w:r w:rsidRPr="006656EC">
        <w:rPr>
          <w:rFonts w:ascii="Verdana" w:hAnsi="Verdana"/>
          <w:szCs w:val="22"/>
          <w:lang w:eastAsia="en-US"/>
        </w:rPr>
        <w:t>, 078 814 72 44</w:t>
      </w:r>
    </w:p>
    <w:p w14:paraId="531E8857" w14:textId="77777777" w:rsidR="008B6586" w:rsidRDefault="009108D4" w:rsidP="0096130B">
      <w:pPr>
        <w:tabs>
          <w:tab w:val="clear" w:pos="851"/>
          <w:tab w:val="clear" w:pos="1985"/>
          <w:tab w:val="left" w:pos="5387"/>
        </w:tabs>
        <w:spacing w:before="120" w:line="240" w:lineRule="auto"/>
        <w:rPr>
          <w:rFonts w:ascii="Verdana" w:hAnsi="Verdana"/>
          <w:szCs w:val="22"/>
          <w:lang w:val="en-US" w:eastAsia="en-US"/>
        </w:rPr>
      </w:pPr>
      <w:proofErr w:type="spellStart"/>
      <w:r w:rsidRPr="006656EC">
        <w:rPr>
          <w:rFonts w:ascii="Verdana" w:hAnsi="Verdana"/>
          <w:szCs w:val="22"/>
          <w:lang w:val="en-US" w:eastAsia="en-US"/>
        </w:rPr>
        <w:t>Projektleitung</w:t>
      </w:r>
      <w:proofErr w:type="spellEnd"/>
      <w:r w:rsidRPr="006656EC">
        <w:rPr>
          <w:rFonts w:ascii="Verdana" w:hAnsi="Verdana"/>
          <w:szCs w:val="22"/>
          <w:lang w:val="en-US" w:eastAsia="en-US"/>
        </w:rPr>
        <w:t xml:space="preserve">: </w:t>
      </w:r>
    </w:p>
    <w:p w14:paraId="3D166241" w14:textId="1BA63A7D" w:rsidR="009108D4" w:rsidRPr="006656EC" w:rsidRDefault="009108D4" w:rsidP="0096130B">
      <w:pPr>
        <w:tabs>
          <w:tab w:val="clear" w:pos="851"/>
          <w:tab w:val="clear" w:pos="1985"/>
          <w:tab w:val="left" w:pos="5387"/>
        </w:tabs>
        <w:spacing w:before="120" w:line="240" w:lineRule="auto"/>
        <w:rPr>
          <w:rStyle w:val="Hyperlink"/>
          <w:rFonts w:ascii="Verdana" w:hAnsi="Verdana"/>
          <w:color w:val="auto"/>
          <w:szCs w:val="22"/>
          <w:lang w:val="en-US" w:eastAsia="en-US"/>
        </w:rPr>
      </w:pPr>
      <w:r w:rsidRPr="006656EC">
        <w:rPr>
          <w:rFonts w:ascii="Verdana" w:hAnsi="Verdana"/>
          <w:szCs w:val="22"/>
          <w:lang w:val="en-US" w:eastAsia="en-US"/>
        </w:rPr>
        <w:t xml:space="preserve">Christa Hofmann, Head Legal &amp; Public Affairs, </w:t>
      </w:r>
      <w:hyperlink r:id="rId23" w:history="1">
        <w:r w:rsidRPr="006656EC">
          <w:rPr>
            <w:rStyle w:val="Hyperlink"/>
            <w:rFonts w:ascii="Verdana" w:hAnsi="Verdana"/>
            <w:color w:val="auto"/>
            <w:szCs w:val="22"/>
            <w:lang w:val="en-US" w:eastAsia="en-US"/>
          </w:rPr>
          <w:t>christa.hofmann@swico.ch</w:t>
        </w:r>
      </w:hyperlink>
      <w:r w:rsidRPr="006656EC">
        <w:rPr>
          <w:rStyle w:val="Hyperlink"/>
          <w:rFonts w:ascii="Verdana" w:hAnsi="Verdana"/>
          <w:color w:val="auto"/>
          <w:szCs w:val="22"/>
          <w:lang w:val="en-US" w:eastAsia="en-US"/>
        </w:rPr>
        <w:t>,</w:t>
      </w:r>
    </w:p>
    <w:p w14:paraId="1EC4307B" w14:textId="77777777" w:rsidR="009108D4" w:rsidRPr="006656EC" w:rsidRDefault="009108D4" w:rsidP="0096130B">
      <w:pPr>
        <w:tabs>
          <w:tab w:val="clear" w:pos="851"/>
          <w:tab w:val="clear" w:pos="1985"/>
          <w:tab w:val="left" w:pos="5387"/>
        </w:tabs>
        <w:spacing w:before="120" w:line="240" w:lineRule="auto"/>
        <w:rPr>
          <w:rFonts w:ascii="Verdana" w:hAnsi="Verdana"/>
          <w:szCs w:val="22"/>
          <w:lang w:val="en-US" w:eastAsia="en-US"/>
        </w:rPr>
      </w:pPr>
    </w:p>
    <w:p w14:paraId="6784A27E" w14:textId="77777777" w:rsidR="009108D4" w:rsidRPr="006656EC" w:rsidRDefault="009108D4" w:rsidP="0096130B">
      <w:pPr>
        <w:tabs>
          <w:tab w:val="clear" w:pos="851"/>
          <w:tab w:val="clear" w:pos="1985"/>
          <w:tab w:val="left" w:pos="5387"/>
        </w:tabs>
        <w:spacing w:before="120" w:line="240" w:lineRule="auto"/>
        <w:rPr>
          <w:rFonts w:ascii="Verdana" w:hAnsi="Verdana"/>
          <w:szCs w:val="22"/>
          <w:lang w:eastAsia="en-US"/>
        </w:rPr>
      </w:pPr>
      <w:proofErr w:type="spellStart"/>
      <w:r w:rsidRPr="006656EC">
        <w:rPr>
          <w:rFonts w:ascii="Verdana" w:hAnsi="Verdana"/>
          <w:b/>
          <w:bCs/>
          <w:szCs w:val="22"/>
          <w:lang w:eastAsia="en-US"/>
        </w:rPr>
        <w:t>Smartvote</w:t>
      </w:r>
      <w:proofErr w:type="spellEnd"/>
      <w:r w:rsidRPr="006656EC">
        <w:rPr>
          <w:rFonts w:ascii="Verdana" w:hAnsi="Verdana"/>
          <w:b/>
          <w:bCs/>
          <w:szCs w:val="22"/>
          <w:lang w:eastAsia="en-US"/>
        </w:rPr>
        <w:t xml:space="preserve"> / BFH (Auskünfte zur Projektdurchführung):</w:t>
      </w:r>
      <w:r w:rsidRPr="006656EC">
        <w:rPr>
          <w:rFonts w:ascii="Verdana" w:hAnsi="Verdana"/>
          <w:szCs w:val="22"/>
          <w:lang w:eastAsia="en-US"/>
        </w:rPr>
        <w:t xml:space="preserve"> </w:t>
      </w:r>
    </w:p>
    <w:p w14:paraId="665AA45F" w14:textId="77777777" w:rsidR="009108D4" w:rsidRPr="006656EC" w:rsidRDefault="009108D4" w:rsidP="0096130B">
      <w:pPr>
        <w:tabs>
          <w:tab w:val="clear" w:pos="851"/>
          <w:tab w:val="clear" w:pos="1985"/>
          <w:tab w:val="left" w:pos="5387"/>
        </w:tabs>
        <w:spacing w:before="120" w:line="240" w:lineRule="auto"/>
        <w:rPr>
          <w:rFonts w:ascii="Verdana" w:hAnsi="Verdana"/>
          <w:szCs w:val="22"/>
          <w:lang w:eastAsia="en-US"/>
        </w:rPr>
      </w:pPr>
      <w:r w:rsidRPr="006656EC">
        <w:rPr>
          <w:rFonts w:ascii="Verdana" w:hAnsi="Verdana"/>
          <w:szCs w:val="22"/>
          <w:lang w:eastAsia="en-US"/>
        </w:rPr>
        <w:t xml:space="preserve">Dr. Daniel Schwarz,  </w:t>
      </w:r>
      <w:hyperlink r:id="rId24">
        <w:r w:rsidRPr="006656EC">
          <w:rPr>
            <w:rFonts w:ascii="Verdana" w:hAnsi="Verdana"/>
            <w:szCs w:val="22"/>
            <w:u w:val="single"/>
          </w:rPr>
          <w:t>daniel.schwarz@smartvote.ch</w:t>
        </w:r>
      </w:hyperlink>
      <w:r w:rsidRPr="006656EC">
        <w:rPr>
          <w:rFonts w:ascii="Verdana" w:hAnsi="Verdana"/>
          <w:szCs w:val="22"/>
        </w:rPr>
        <w:t>, 031 848 41 46</w:t>
      </w:r>
    </w:p>
    <w:p w14:paraId="3E60C03B" w14:textId="77777777" w:rsidR="009108D4" w:rsidRPr="006656EC" w:rsidRDefault="009108D4" w:rsidP="0096130B">
      <w:pPr>
        <w:tabs>
          <w:tab w:val="clear" w:pos="851"/>
          <w:tab w:val="clear" w:pos="1985"/>
          <w:tab w:val="left" w:pos="5387"/>
        </w:tabs>
        <w:spacing w:before="120" w:line="240" w:lineRule="auto"/>
        <w:rPr>
          <w:rFonts w:ascii="Verdana" w:hAnsi="Verdana"/>
          <w:b/>
          <w:szCs w:val="22"/>
          <w:lang w:eastAsia="en-US"/>
        </w:rPr>
      </w:pPr>
    </w:p>
    <w:p w14:paraId="20BB6A9B" w14:textId="37A724E1" w:rsidR="009108D4" w:rsidRPr="006656EC" w:rsidRDefault="009108D4" w:rsidP="0096130B">
      <w:pPr>
        <w:tabs>
          <w:tab w:val="clear" w:pos="851"/>
          <w:tab w:val="clear" w:pos="1985"/>
          <w:tab w:val="left" w:pos="5387"/>
        </w:tabs>
        <w:spacing w:before="120" w:line="240" w:lineRule="auto"/>
        <w:rPr>
          <w:rFonts w:ascii="Verdana" w:hAnsi="Verdana"/>
          <w:szCs w:val="22"/>
          <w:lang w:eastAsia="en-US"/>
        </w:rPr>
      </w:pPr>
      <w:r w:rsidRPr="006656EC">
        <w:rPr>
          <w:rFonts w:ascii="Verdana" w:hAnsi="Verdana"/>
          <w:b/>
          <w:szCs w:val="22"/>
          <w:lang w:eastAsia="en-US"/>
        </w:rPr>
        <w:t>Wissenschaftliche Partner (Auskünfte aus wissenschaftlicher Perspektive):</w:t>
      </w:r>
    </w:p>
    <w:p w14:paraId="50F5879C" w14:textId="77777777" w:rsidR="009108D4" w:rsidRPr="006656EC" w:rsidRDefault="009108D4" w:rsidP="0096130B">
      <w:pPr>
        <w:tabs>
          <w:tab w:val="clear" w:pos="851"/>
          <w:tab w:val="clear" w:pos="1985"/>
          <w:tab w:val="left" w:pos="5387"/>
        </w:tabs>
        <w:spacing w:before="120" w:line="240" w:lineRule="auto"/>
        <w:rPr>
          <w:rFonts w:ascii="Verdana" w:hAnsi="Verdana"/>
          <w:szCs w:val="22"/>
          <w:lang w:eastAsia="en-US"/>
        </w:rPr>
      </w:pPr>
      <w:r w:rsidRPr="006656EC">
        <w:rPr>
          <w:rFonts w:ascii="Verdana" w:hAnsi="Verdana"/>
          <w:szCs w:val="22"/>
          <w:u w:val="single"/>
          <w:lang w:eastAsia="en-US"/>
        </w:rPr>
        <w:t>deutsch:</w:t>
      </w:r>
      <w:r w:rsidRPr="006656EC">
        <w:rPr>
          <w:rFonts w:ascii="Verdana" w:hAnsi="Verdana"/>
          <w:b/>
          <w:szCs w:val="22"/>
          <w:lang w:eastAsia="en-US"/>
        </w:rPr>
        <w:t xml:space="preserve"> </w:t>
      </w:r>
    </w:p>
    <w:p w14:paraId="76605A90" w14:textId="77777777" w:rsidR="009108D4" w:rsidRPr="006656EC" w:rsidRDefault="009108D4" w:rsidP="0096130B">
      <w:pPr>
        <w:tabs>
          <w:tab w:val="clear" w:pos="851"/>
          <w:tab w:val="clear" w:pos="1985"/>
          <w:tab w:val="left" w:pos="5387"/>
        </w:tabs>
        <w:spacing w:before="120" w:line="240" w:lineRule="auto"/>
        <w:rPr>
          <w:rFonts w:ascii="Verdana" w:hAnsi="Verdana"/>
          <w:szCs w:val="22"/>
          <w:lang w:eastAsia="en-US"/>
        </w:rPr>
      </w:pPr>
      <w:r w:rsidRPr="006656EC">
        <w:rPr>
          <w:rFonts w:ascii="Verdana" w:hAnsi="Verdana"/>
          <w:szCs w:val="22"/>
          <w:lang w:eastAsia="en-US"/>
        </w:rPr>
        <w:t xml:space="preserve">Prof. Dr. Abraham Bernstein, Universität Zürich, </w:t>
      </w:r>
      <w:hyperlink r:id="rId25">
        <w:r w:rsidRPr="006656EC">
          <w:rPr>
            <w:rFonts w:ascii="Verdana" w:hAnsi="Verdana"/>
            <w:szCs w:val="22"/>
            <w:u w:val="single"/>
          </w:rPr>
          <w:t>bernstein@ifi.uzh.ch</w:t>
        </w:r>
      </w:hyperlink>
    </w:p>
    <w:p w14:paraId="697F3FEB" w14:textId="77777777" w:rsidR="009108D4" w:rsidRPr="006656EC" w:rsidRDefault="009108D4" w:rsidP="0096130B">
      <w:pPr>
        <w:tabs>
          <w:tab w:val="clear" w:pos="851"/>
          <w:tab w:val="clear" w:pos="1985"/>
          <w:tab w:val="left" w:pos="3150"/>
          <w:tab w:val="left" w:pos="5387"/>
        </w:tabs>
        <w:spacing w:before="120" w:line="240" w:lineRule="auto"/>
        <w:rPr>
          <w:rFonts w:ascii="Verdana" w:hAnsi="Verdana"/>
          <w:szCs w:val="22"/>
          <w:lang w:eastAsia="en-US"/>
        </w:rPr>
      </w:pPr>
      <w:r w:rsidRPr="006656EC">
        <w:rPr>
          <w:rFonts w:ascii="Verdana" w:hAnsi="Verdana"/>
          <w:szCs w:val="22"/>
          <w:u w:val="single"/>
          <w:lang w:eastAsia="en-US"/>
        </w:rPr>
        <w:t>deutsch &amp; italienisch:</w:t>
      </w:r>
    </w:p>
    <w:p w14:paraId="51C41314" w14:textId="77777777" w:rsidR="009108D4" w:rsidRPr="006656EC" w:rsidRDefault="009108D4" w:rsidP="0096130B">
      <w:pPr>
        <w:tabs>
          <w:tab w:val="clear" w:pos="851"/>
          <w:tab w:val="clear" w:pos="1985"/>
          <w:tab w:val="left" w:pos="3150"/>
          <w:tab w:val="left" w:pos="5387"/>
        </w:tabs>
        <w:spacing w:before="120" w:line="240" w:lineRule="auto"/>
        <w:rPr>
          <w:rFonts w:ascii="Verdana" w:hAnsi="Verdana"/>
          <w:szCs w:val="22"/>
          <w:lang w:eastAsia="en-US"/>
        </w:rPr>
      </w:pPr>
      <w:r w:rsidRPr="006656EC">
        <w:rPr>
          <w:rFonts w:ascii="Verdana" w:hAnsi="Verdana"/>
          <w:szCs w:val="22"/>
          <w:lang w:eastAsia="en-US"/>
        </w:rPr>
        <w:t xml:space="preserve">Prof. Dr. Alessia Neuroni, Berner Fachhochschule BFH, </w:t>
      </w:r>
      <w:hyperlink r:id="rId26">
        <w:r w:rsidRPr="006656EC">
          <w:rPr>
            <w:rFonts w:ascii="Verdana" w:hAnsi="Verdana"/>
            <w:szCs w:val="22"/>
            <w:u w:val="single"/>
          </w:rPr>
          <w:t>alessia.neuroni@bfh.ch</w:t>
        </w:r>
      </w:hyperlink>
    </w:p>
    <w:p w14:paraId="6A1CD801" w14:textId="77777777" w:rsidR="009108D4" w:rsidRPr="006656EC" w:rsidRDefault="009108D4" w:rsidP="0096130B">
      <w:pPr>
        <w:tabs>
          <w:tab w:val="clear" w:pos="851"/>
          <w:tab w:val="clear" w:pos="1985"/>
          <w:tab w:val="left" w:pos="5387"/>
        </w:tabs>
        <w:spacing w:before="120" w:line="240" w:lineRule="auto"/>
        <w:rPr>
          <w:rFonts w:ascii="Verdana" w:hAnsi="Verdana"/>
          <w:szCs w:val="22"/>
          <w:lang w:eastAsia="en-US"/>
        </w:rPr>
      </w:pPr>
      <w:r w:rsidRPr="006656EC">
        <w:rPr>
          <w:rFonts w:ascii="Verdana" w:hAnsi="Verdana"/>
          <w:szCs w:val="22"/>
          <w:u w:val="single"/>
          <w:lang w:eastAsia="en-US"/>
        </w:rPr>
        <w:t>französisch:</w:t>
      </w:r>
    </w:p>
    <w:p w14:paraId="4221B019" w14:textId="72E6DE2D" w:rsidR="005D3DC3" w:rsidRPr="00A87CF4" w:rsidRDefault="009108D4" w:rsidP="0096130B">
      <w:pPr>
        <w:tabs>
          <w:tab w:val="clear" w:pos="851"/>
          <w:tab w:val="clear" w:pos="1985"/>
          <w:tab w:val="left" w:pos="5387"/>
        </w:tabs>
        <w:spacing w:before="120" w:line="240" w:lineRule="auto"/>
        <w:rPr>
          <w:rFonts w:ascii="Verdana" w:hAnsi="Verdana"/>
          <w:szCs w:val="22"/>
          <w:u w:val="single"/>
        </w:rPr>
      </w:pPr>
      <w:r w:rsidRPr="00A87CF4">
        <w:rPr>
          <w:rFonts w:ascii="Verdana" w:hAnsi="Verdana"/>
          <w:szCs w:val="22"/>
          <w:lang w:eastAsia="en-US"/>
        </w:rPr>
        <w:t xml:space="preserve">Prof. Jean-Henry Morin, </w:t>
      </w:r>
      <w:proofErr w:type="spellStart"/>
      <w:r w:rsidRPr="00A87CF4">
        <w:rPr>
          <w:rFonts w:ascii="Verdana" w:hAnsi="Verdana"/>
          <w:szCs w:val="22"/>
          <w:lang w:eastAsia="en-US"/>
        </w:rPr>
        <w:t>Université</w:t>
      </w:r>
      <w:proofErr w:type="spellEnd"/>
      <w:r w:rsidRPr="00A87CF4">
        <w:rPr>
          <w:rFonts w:ascii="Verdana" w:hAnsi="Verdana"/>
          <w:szCs w:val="22"/>
          <w:lang w:eastAsia="en-US"/>
        </w:rPr>
        <w:t xml:space="preserve"> de </w:t>
      </w:r>
      <w:proofErr w:type="spellStart"/>
      <w:r w:rsidRPr="00A87CF4">
        <w:rPr>
          <w:rFonts w:ascii="Verdana" w:hAnsi="Verdana"/>
          <w:szCs w:val="22"/>
          <w:lang w:eastAsia="en-US"/>
        </w:rPr>
        <w:t>Genève</w:t>
      </w:r>
      <w:proofErr w:type="spellEnd"/>
      <w:r w:rsidRPr="00A87CF4">
        <w:rPr>
          <w:rFonts w:ascii="Verdana" w:hAnsi="Verdana"/>
          <w:szCs w:val="22"/>
          <w:lang w:eastAsia="en-US"/>
        </w:rPr>
        <w:t xml:space="preserve">, </w:t>
      </w:r>
      <w:hyperlink r:id="rId27">
        <w:r w:rsidRPr="00A87CF4">
          <w:rPr>
            <w:rFonts w:ascii="Verdana" w:hAnsi="Verdana"/>
            <w:szCs w:val="22"/>
            <w:u w:val="single"/>
          </w:rPr>
          <w:t>jean-henry.morin@unige.ch</w:t>
        </w:r>
      </w:hyperlink>
    </w:p>
    <w:p w14:paraId="4C822C6F" w14:textId="77777777" w:rsidR="0096130B" w:rsidRDefault="0096130B" w:rsidP="0096130B">
      <w:pPr>
        <w:tabs>
          <w:tab w:val="clear" w:pos="851"/>
          <w:tab w:val="clear" w:pos="1985"/>
        </w:tabs>
        <w:spacing w:before="120" w:line="240" w:lineRule="auto"/>
        <w:rPr>
          <w:rFonts w:ascii="Verdana" w:hAnsi="Verdana"/>
          <w:b/>
          <w:szCs w:val="22"/>
        </w:rPr>
      </w:pPr>
    </w:p>
    <w:p w14:paraId="152B04D0" w14:textId="5890F7E0" w:rsidR="009108D4" w:rsidRPr="006656EC" w:rsidRDefault="009108D4" w:rsidP="0096130B">
      <w:pPr>
        <w:tabs>
          <w:tab w:val="clear" w:pos="851"/>
          <w:tab w:val="clear" w:pos="1985"/>
        </w:tabs>
        <w:spacing w:before="120" w:line="240" w:lineRule="auto"/>
        <w:rPr>
          <w:rFonts w:ascii="Verdana" w:hAnsi="Verdana"/>
          <w:szCs w:val="22"/>
          <w:u w:val="single"/>
        </w:rPr>
      </w:pPr>
      <w:r w:rsidRPr="006656EC">
        <w:rPr>
          <w:rFonts w:ascii="Verdana" w:hAnsi="Verdana"/>
          <w:b/>
          <w:szCs w:val="22"/>
        </w:rPr>
        <w:t>Über Swico</w:t>
      </w:r>
    </w:p>
    <w:p w14:paraId="4763747D" w14:textId="5FAB37C4" w:rsidR="006F7A8B" w:rsidRPr="006656EC" w:rsidRDefault="009108D4" w:rsidP="0096130B">
      <w:pPr>
        <w:spacing w:before="120" w:line="240" w:lineRule="auto"/>
        <w:rPr>
          <w:rFonts w:ascii="Verdana" w:hAnsi="Verdana"/>
          <w:color w:val="FF0000"/>
          <w:szCs w:val="22"/>
        </w:rPr>
      </w:pPr>
      <w:r w:rsidRPr="006656EC">
        <w:rPr>
          <w:rFonts w:ascii="Verdana" w:hAnsi="Verdana" w:cs="Arial"/>
          <w:szCs w:val="22"/>
        </w:rPr>
        <w:t xml:space="preserve">Swico ist der Wirtschaftsverband der </w:t>
      </w:r>
      <w:r w:rsidRPr="006656EC">
        <w:rPr>
          <w:rFonts w:ascii="Verdana" w:hAnsi="Verdana" w:cs="Arial"/>
          <w:szCs w:val="22"/>
          <w:u w:val="single"/>
        </w:rPr>
        <w:t>ICT- und Online-Branche</w:t>
      </w:r>
      <w:r w:rsidRPr="006656EC">
        <w:rPr>
          <w:rFonts w:ascii="Verdana" w:hAnsi="Verdana" w:cs="Arial"/>
          <w:szCs w:val="22"/>
        </w:rPr>
        <w:t xml:space="preserve"> und vertritt die Interessen etablierter Unternehmen und Startups in Politik, Wirtschaft und </w:t>
      </w:r>
      <w:r w:rsidRPr="006656EC">
        <w:rPr>
          <w:rFonts w:ascii="Verdana" w:hAnsi="Verdana" w:cs="Arial"/>
          <w:szCs w:val="22"/>
        </w:rPr>
        <w:lastRenderedPageBreak/>
        <w:t xml:space="preserve">Gesellschaft. Seine 600 Mitgliedfirmen beschäftigen 56‘000 Mitarbeitende und erwirtschaften jährlich einen Umsatz von 40 Milliarden Franken. Sie decken </w:t>
      </w:r>
      <w:r w:rsidRPr="006656EC">
        <w:rPr>
          <w:rFonts w:ascii="Verdana" w:hAnsi="Verdana" w:cs="Arial"/>
          <w:szCs w:val="22"/>
          <w:u w:val="single"/>
        </w:rPr>
        <w:t>alle Wertschöpfungsstufen digitaler Geschäftsmodelle</w:t>
      </w:r>
      <w:r w:rsidRPr="006656EC">
        <w:rPr>
          <w:rFonts w:ascii="Verdana" w:hAnsi="Verdana" w:cs="Arial"/>
          <w:szCs w:val="22"/>
        </w:rPr>
        <w:t xml:space="preserve"> ab und umfassen insbesondere Hardware, Software, Hosting, IT-Services, Consulting, Digitalmarketing und -kommunikation. Dazu gesellen sich stark digital ausgerichtete Branchen wie die Heimelektronik, die Foto-, Film- und Druckbranche. </w:t>
      </w:r>
    </w:p>
    <w:sectPr w:rsidR="006F7A8B" w:rsidRPr="006656EC" w:rsidSect="00033AFA">
      <w:headerReference w:type="even" r:id="rId28"/>
      <w:headerReference w:type="default" r:id="rId29"/>
      <w:footerReference w:type="even" r:id="rId30"/>
      <w:footerReference w:type="default" r:id="rId31"/>
      <w:headerReference w:type="first" r:id="rId32"/>
      <w:footerReference w:type="first" r:id="rId33"/>
      <w:pgSz w:w="11906" w:h="16838" w:code="9"/>
      <w:pgMar w:top="1985" w:right="1416" w:bottom="1531" w:left="1418"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4FA3" w14:textId="77777777" w:rsidR="00AC3C22" w:rsidRDefault="00AC3C22">
      <w:r>
        <w:separator/>
      </w:r>
    </w:p>
  </w:endnote>
  <w:endnote w:type="continuationSeparator" w:id="0">
    <w:p w14:paraId="2D2C99A8" w14:textId="77777777" w:rsidR="00AC3C22" w:rsidRDefault="00AC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T Norms">
    <w:altName w:val="Calibri"/>
    <w:panose1 w:val="02000503030000020003"/>
    <w:charset w:val="00"/>
    <w:family w:val="modern"/>
    <w:notTrueType/>
    <w:pitch w:val="variable"/>
    <w:sig w:usb0="A000022F" w:usb1="5000004B" w:usb2="00000000" w:usb3="00000000" w:csb0="00000097"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T Norms" w:hAnsi="TT Norms"/>
      </w:rPr>
      <w:id w:val="-339541063"/>
      <w:docPartObj>
        <w:docPartGallery w:val="Page Numbers (Bottom of Page)"/>
        <w:docPartUnique/>
      </w:docPartObj>
    </w:sdtPr>
    <w:sdtEndPr>
      <w:rPr>
        <w:sz w:val="14"/>
        <w:szCs w:val="14"/>
      </w:rPr>
    </w:sdtEndPr>
    <w:sdtContent>
      <w:sdt>
        <w:sdtPr>
          <w:rPr>
            <w:rFonts w:ascii="TT Norms" w:hAnsi="TT Norms"/>
            <w:sz w:val="14"/>
            <w:szCs w:val="14"/>
          </w:rPr>
          <w:id w:val="860082579"/>
          <w:docPartObj>
            <w:docPartGallery w:val="Page Numbers (Top of Page)"/>
            <w:docPartUnique/>
          </w:docPartObj>
        </w:sdtPr>
        <w:sdtEndPr/>
        <w:sdtContent>
          <w:p w14:paraId="50D83ACF" w14:textId="642A4775" w:rsidR="005E4E68" w:rsidRPr="009F0A56" w:rsidRDefault="005E4E68" w:rsidP="00C15F53">
            <w:pPr>
              <w:pStyle w:val="Fuzeile"/>
              <w:jc w:val="right"/>
              <w:rPr>
                <w:rFonts w:ascii="TT Norms" w:hAnsi="TT Norms"/>
                <w:sz w:val="14"/>
                <w:szCs w:val="14"/>
              </w:rPr>
            </w:pPr>
            <w:r w:rsidRPr="009F0A56">
              <w:rPr>
                <w:rFonts w:ascii="TT Norms" w:hAnsi="TT Norms"/>
                <w:sz w:val="14"/>
                <w:szCs w:val="14"/>
                <w:lang w:val="de-DE"/>
              </w:rPr>
              <w:t xml:space="preserve">Seite </w:t>
            </w:r>
            <w:r w:rsidRPr="009F0A56">
              <w:rPr>
                <w:rFonts w:ascii="TT Norms" w:hAnsi="TT Norms"/>
                <w:bCs/>
                <w:sz w:val="14"/>
                <w:szCs w:val="14"/>
              </w:rPr>
              <w:fldChar w:fldCharType="begin"/>
            </w:r>
            <w:r w:rsidRPr="009F0A56">
              <w:rPr>
                <w:rFonts w:ascii="TT Norms" w:hAnsi="TT Norms"/>
                <w:bCs/>
                <w:sz w:val="14"/>
                <w:szCs w:val="14"/>
              </w:rPr>
              <w:instrText>PAGE</w:instrText>
            </w:r>
            <w:r w:rsidRPr="009F0A56">
              <w:rPr>
                <w:rFonts w:ascii="TT Norms" w:hAnsi="TT Norms"/>
                <w:bCs/>
                <w:sz w:val="14"/>
                <w:szCs w:val="14"/>
              </w:rPr>
              <w:fldChar w:fldCharType="separate"/>
            </w:r>
            <w:r>
              <w:rPr>
                <w:rFonts w:ascii="TT Norms" w:hAnsi="TT Norms"/>
                <w:bCs/>
                <w:noProof/>
                <w:sz w:val="14"/>
                <w:szCs w:val="14"/>
              </w:rPr>
              <w:t>2</w:t>
            </w:r>
            <w:r w:rsidRPr="009F0A56">
              <w:rPr>
                <w:rFonts w:ascii="TT Norms" w:hAnsi="TT Norms"/>
                <w:bCs/>
                <w:sz w:val="14"/>
                <w:szCs w:val="14"/>
              </w:rPr>
              <w:fldChar w:fldCharType="end"/>
            </w:r>
            <w:r w:rsidRPr="009F0A56">
              <w:rPr>
                <w:rFonts w:ascii="TT Norms" w:hAnsi="TT Norms"/>
                <w:sz w:val="14"/>
                <w:szCs w:val="14"/>
                <w:lang w:val="de-DE"/>
              </w:rPr>
              <w:t xml:space="preserve"> von </w:t>
            </w:r>
            <w:r w:rsidRPr="009F0A56">
              <w:rPr>
                <w:rFonts w:ascii="TT Norms" w:hAnsi="TT Norms"/>
                <w:bCs/>
                <w:sz w:val="14"/>
                <w:szCs w:val="14"/>
              </w:rPr>
              <w:fldChar w:fldCharType="begin"/>
            </w:r>
            <w:r w:rsidRPr="009F0A56">
              <w:rPr>
                <w:rFonts w:ascii="TT Norms" w:hAnsi="TT Norms"/>
                <w:bCs/>
                <w:sz w:val="14"/>
                <w:szCs w:val="14"/>
              </w:rPr>
              <w:instrText>NUMPAGES</w:instrText>
            </w:r>
            <w:r w:rsidRPr="009F0A56">
              <w:rPr>
                <w:rFonts w:ascii="TT Norms" w:hAnsi="TT Norms"/>
                <w:bCs/>
                <w:sz w:val="14"/>
                <w:szCs w:val="14"/>
              </w:rPr>
              <w:fldChar w:fldCharType="separate"/>
            </w:r>
            <w:r>
              <w:rPr>
                <w:rFonts w:ascii="TT Norms" w:hAnsi="TT Norms"/>
                <w:bCs/>
                <w:noProof/>
                <w:sz w:val="14"/>
                <w:szCs w:val="14"/>
              </w:rPr>
              <w:t>6</w:t>
            </w:r>
            <w:r w:rsidRPr="009F0A56">
              <w:rPr>
                <w:rFonts w:ascii="TT Norms" w:hAnsi="TT Norms"/>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T Norms" w:hAnsi="TT Norms"/>
        <w:sz w:val="14"/>
        <w:szCs w:val="14"/>
      </w:rPr>
      <w:id w:val="1729578438"/>
      <w:docPartObj>
        <w:docPartGallery w:val="Page Numbers (Bottom of Page)"/>
        <w:docPartUnique/>
      </w:docPartObj>
    </w:sdtPr>
    <w:sdtEndPr/>
    <w:sdtContent>
      <w:sdt>
        <w:sdtPr>
          <w:rPr>
            <w:rFonts w:ascii="TT Norms" w:hAnsi="TT Norms"/>
            <w:sz w:val="14"/>
            <w:szCs w:val="14"/>
          </w:rPr>
          <w:id w:val="-1436275798"/>
          <w:docPartObj>
            <w:docPartGallery w:val="Page Numbers (Top of Page)"/>
            <w:docPartUnique/>
          </w:docPartObj>
        </w:sdtPr>
        <w:sdtEndPr/>
        <w:sdtContent>
          <w:p w14:paraId="5EE9873A" w14:textId="4B79B605" w:rsidR="005E4E68" w:rsidRPr="00052200" w:rsidRDefault="005E4E68" w:rsidP="00FF7856">
            <w:pPr>
              <w:pStyle w:val="Fuzeile"/>
              <w:jc w:val="right"/>
              <w:rPr>
                <w:rFonts w:ascii="TT Norms" w:hAnsi="TT Norms"/>
                <w:sz w:val="14"/>
                <w:szCs w:val="14"/>
              </w:rPr>
            </w:pPr>
            <w:r w:rsidRPr="00052200">
              <w:rPr>
                <w:rFonts w:ascii="TT Norms" w:hAnsi="TT Norms"/>
                <w:sz w:val="14"/>
                <w:szCs w:val="14"/>
                <w:lang w:val="de-DE"/>
              </w:rPr>
              <w:t xml:space="preserve">Seite </w:t>
            </w:r>
            <w:r w:rsidRPr="00052200">
              <w:rPr>
                <w:rFonts w:ascii="TT Norms" w:hAnsi="TT Norms"/>
                <w:bCs/>
                <w:sz w:val="14"/>
                <w:szCs w:val="14"/>
              </w:rPr>
              <w:fldChar w:fldCharType="begin"/>
            </w:r>
            <w:r w:rsidRPr="00052200">
              <w:rPr>
                <w:rFonts w:ascii="TT Norms" w:hAnsi="TT Norms"/>
                <w:bCs/>
                <w:sz w:val="14"/>
                <w:szCs w:val="14"/>
              </w:rPr>
              <w:instrText>PAGE</w:instrText>
            </w:r>
            <w:r w:rsidRPr="00052200">
              <w:rPr>
                <w:rFonts w:ascii="TT Norms" w:hAnsi="TT Norms"/>
                <w:bCs/>
                <w:sz w:val="14"/>
                <w:szCs w:val="14"/>
              </w:rPr>
              <w:fldChar w:fldCharType="separate"/>
            </w:r>
            <w:r w:rsidR="00113B59">
              <w:rPr>
                <w:rFonts w:ascii="TT Norms" w:hAnsi="TT Norms"/>
                <w:bCs/>
                <w:noProof/>
                <w:sz w:val="14"/>
                <w:szCs w:val="14"/>
              </w:rPr>
              <w:t>6</w:t>
            </w:r>
            <w:r w:rsidRPr="00052200">
              <w:rPr>
                <w:rFonts w:ascii="TT Norms" w:hAnsi="TT Norms"/>
                <w:bCs/>
                <w:sz w:val="14"/>
                <w:szCs w:val="14"/>
              </w:rPr>
              <w:fldChar w:fldCharType="end"/>
            </w:r>
            <w:r w:rsidRPr="00052200">
              <w:rPr>
                <w:rFonts w:ascii="TT Norms" w:hAnsi="TT Norms"/>
                <w:sz w:val="14"/>
                <w:szCs w:val="14"/>
                <w:lang w:val="de-DE"/>
              </w:rPr>
              <w:t xml:space="preserve"> von </w:t>
            </w:r>
            <w:r w:rsidRPr="00052200">
              <w:rPr>
                <w:rFonts w:ascii="TT Norms" w:hAnsi="TT Norms"/>
                <w:bCs/>
                <w:sz w:val="14"/>
                <w:szCs w:val="14"/>
              </w:rPr>
              <w:fldChar w:fldCharType="begin"/>
            </w:r>
            <w:r w:rsidRPr="00052200">
              <w:rPr>
                <w:rFonts w:ascii="TT Norms" w:hAnsi="TT Norms"/>
                <w:bCs/>
                <w:sz w:val="14"/>
                <w:szCs w:val="14"/>
              </w:rPr>
              <w:instrText>NUMPAGES</w:instrText>
            </w:r>
            <w:r w:rsidRPr="00052200">
              <w:rPr>
                <w:rFonts w:ascii="TT Norms" w:hAnsi="TT Norms"/>
                <w:bCs/>
                <w:sz w:val="14"/>
                <w:szCs w:val="14"/>
              </w:rPr>
              <w:fldChar w:fldCharType="separate"/>
            </w:r>
            <w:r w:rsidR="00113B59">
              <w:rPr>
                <w:rFonts w:ascii="TT Norms" w:hAnsi="TT Norms"/>
                <w:bCs/>
                <w:noProof/>
                <w:sz w:val="14"/>
                <w:szCs w:val="14"/>
              </w:rPr>
              <w:t>7</w:t>
            </w:r>
            <w:r w:rsidRPr="00052200">
              <w:rPr>
                <w:rFonts w:ascii="TT Norms" w:hAnsi="TT Norms"/>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44C0" w14:textId="77777777" w:rsidR="005E4E68" w:rsidRPr="009F0A56" w:rsidRDefault="005E4E68" w:rsidP="00C54EBA">
    <w:pPr>
      <w:pStyle w:val="Fuzeile"/>
      <w:jc w:val="right"/>
      <w:rPr>
        <w:rFonts w:ascii="TT Norms" w:hAnsi="TT Norms"/>
        <w:color w:val="E30000"/>
        <w:spacing w:val="10"/>
        <w:sz w:val="18"/>
        <w:szCs w:val="18"/>
      </w:rPr>
    </w:pPr>
    <w:r w:rsidRPr="009F0A56">
      <w:rPr>
        <w:rFonts w:ascii="TT Norms" w:hAnsi="TT Norms"/>
        <w:color w:val="E30000"/>
        <w:spacing w:val="10"/>
        <w:sz w:val="18"/>
        <w:szCs w:val="18"/>
      </w:rPr>
      <w:t>Swico - Der Wirtschaftsverband für die digitale Schweiz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993E9" w14:textId="77777777" w:rsidR="00AC3C22" w:rsidRDefault="00AC3C22">
      <w:r>
        <w:separator/>
      </w:r>
    </w:p>
  </w:footnote>
  <w:footnote w:type="continuationSeparator" w:id="0">
    <w:p w14:paraId="0D5FC663" w14:textId="77777777" w:rsidR="00AC3C22" w:rsidRDefault="00AC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35"/>
      <w:gridCol w:w="2410"/>
      <w:gridCol w:w="2137"/>
      <w:gridCol w:w="1693"/>
    </w:tblGrid>
    <w:tr w:rsidR="005E4E68" w:rsidRPr="007A6FEC" w14:paraId="7F1F59FD" w14:textId="77777777" w:rsidTr="00541507">
      <w:tc>
        <w:tcPr>
          <w:tcW w:w="2835" w:type="dxa"/>
        </w:tcPr>
        <w:p w14:paraId="3B5CA029" w14:textId="77777777" w:rsidR="005E4E68" w:rsidRPr="007A6FEC" w:rsidRDefault="005E4E68" w:rsidP="00541507">
          <w:pPr>
            <w:pStyle w:val="KopfzeileAbstVor"/>
            <w:tabs>
              <w:tab w:val="clear" w:pos="1985"/>
              <w:tab w:val="left" w:pos="2552"/>
            </w:tabs>
            <w:spacing w:before="0" w:after="0"/>
            <w:rPr>
              <w:rFonts w:ascii="TT Norms" w:hAnsi="TT Norms" w:cs="Arial"/>
              <w:spacing w:val="10"/>
              <w:sz w:val="18"/>
              <w:szCs w:val="18"/>
              <w:lang w:val="de-DE" w:eastAsia="de-DE"/>
            </w:rPr>
          </w:pPr>
          <w:r>
            <w:rPr>
              <w:rFonts w:ascii="TT Norms" w:hAnsi="TT Norms" w:cs="Arial"/>
              <w:spacing w:val="10"/>
              <w:sz w:val="18"/>
              <w:szCs w:val="18"/>
              <w:lang w:val="de-DE" w:eastAsia="de-DE"/>
            </w:rPr>
            <w:br/>
          </w:r>
          <w:r>
            <w:rPr>
              <w:rFonts w:ascii="TT Norms" w:hAnsi="TT Norms" w:cs="Arial"/>
              <w:spacing w:val="10"/>
              <w:sz w:val="18"/>
              <w:szCs w:val="18"/>
              <w:lang w:val="de-DE" w:eastAsia="de-DE"/>
            </w:rPr>
            <w:br/>
          </w:r>
        </w:p>
      </w:tc>
      <w:tc>
        <w:tcPr>
          <w:tcW w:w="2410" w:type="dxa"/>
        </w:tcPr>
        <w:p w14:paraId="6B791A9C" w14:textId="77777777" w:rsidR="005E4E68" w:rsidRPr="007A6FEC" w:rsidRDefault="005E4E68" w:rsidP="00541507">
          <w:pPr>
            <w:pStyle w:val="KopfzeileAbstVor"/>
            <w:tabs>
              <w:tab w:val="clear" w:pos="1985"/>
              <w:tab w:val="left" w:pos="2552"/>
            </w:tabs>
            <w:spacing w:before="0" w:after="0"/>
            <w:rPr>
              <w:rFonts w:ascii="TT Norms" w:hAnsi="TT Norms" w:cs="Arial"/>
              <w:spacing w:val="10"/>
              <w:sz w:val="18"/>
              <w:szCs w:val="18"/>
              <w:lang w:val="de-DE" w:eastAsia="de-DE"/>
            </w:rPr>
          </w:pPr>
        </w:p>
      </w:tc>
      <w:tc>
        <w:tcPr>
          <w:tcW w:w="2137" w:type="dxa"/>
        </w:tcPr>
        <w:p w14:paraId="1FFECB15" w14:textId="77777777" w:rsidR="005E4E68" w:rsidRPr="007A6FEC" w:rsidRDefault="005E4E68" w:rsidP="00541507">
          <w:pPr>
            <w:pStyle w:val="KopfzeileAbstVor"/>
            <w:tabs>
              <w:tab w:val="clear" w:pos="1985"/>
              <w:tab w:val="left" w:pos="2552"/>
            </w:tabs>
            <w:spacing w:after="0"/>
            <w:rPr>
              <w:rFonts w:ascii="TT Norms" w:hAnsi="TT Norms" w:cs="Arial"/>
              <w:spacing w:val="10"/>
              <w:sz w:val="18"/>
              <w:szCs w:val="18"/>
              <w:lang w:val="de-DE" w:eastAsia="de-DE"/>
            </w:rPr>
          </w:pPr>
        </w:p>
      </w:tc>
      <w:tc>
        <w:tcPr>
          <w:tcW w:w="1693" w:type="dxa"/>
          <w:hideMark/>
        </w:tcPr>
        <w:p w14:paraId="0CC1BA93" w14:textId="77777777" w:rsidR="005E4E68" w:rsidRPr="007A6FEC" w:rsidRDefault="005E4E68" w:rsidP="00541507">
          <w:pPr>
            <w:pStyle w:val="KopfzeileAbstVor"/>
            <w:tabs>
              <w:tab w:val="clear" w:pos="1985"/>
              <w:tab w:val="left" w:pos="2552"/>
            </w:tabs>
            <w:spacing w:after="0"/>
            <w:rPr>
              <w:rFonts w:ascii="TT Norms" w:hAnsi="TT Norms" w:cs="Arial"/>
              <w:spacing w:val="10"/>
              <w:sz w:val="18"/>
              <w:szCs w:val="18"/>
              <w:lang w:val="de-DE" w:eastAsia="de-DE"/>
            </w:rPr>
          </w:pPr>
          <w:r w:rsidRPr="007A6FEC">
            <w:rPr>
              <w:rFonts w:ascii="TT Norms" w:hAnsi="TT Norms" w:cs="Arial"/>
              <w:noProof/>
              <w:spacing w:val="10"/>
              <w:sz w:val="18"/>
              <w:szCs w:val="18"/>
            </w:rPr>
            <w:drawing>
              <wp:anchor distT="0" distB="0" distL="114300" distR="114300" simplePos="0" relativeHeight="251670528" behindDoc="0" locked="0" layoutInCell="1" allowOverlap="1" wp14:anchorId="17E724C7" wp14:editId="197AB6C5">
                <wp:simplePos x="0" y="0"/>
                <wp:positionH relativeFrom="column">
                  <wp:posOffset>10160</wp:posOffset>
                </wp:positionH>
                <wp:positionV relativeFrom="paragraph">
                  <wp:posOffset>77575</wp:posOffset>
                </wp:positionV>
                <wp:extent cx="1054380" cy="301204"/>
                <wp:effectExtent l="0" t="0" r="0" b="3810"/>
                <wp:wrapNone/>
                <wp:docPr id="2" name="Grafik 2" descr="C:\Users\swi1013\AppData\Local\Microsoft\Windows\Temporary Internet Files\Content.Word\swico logo 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1013\AppData\Local\Microsoft\Windows\Temporary Internet Files\Content.Word\swico logo de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380" cy="30120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0CC2EC7" w14:textId="77777777" w:rsidR="005E4E68" w:rsidRDefault="005E4E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35"/>
      <w:gridCol w:w="2410"/>
      <w:gridCol w:w="2137"/>
      <w:gridCol w:w="1693"/>
    </w:tblGrid>
    <w:tr w:rsidR="005E4E68" w:rsidRPr="007A6FEC" w14:paraId="08793AAF" w14:textId="77777777" w:rsidTr="00033AFA">
      <w:tc>
        <w:tcPr>
          <w:tcW w:w="2835" w:type="dxa"/>
        </w:tcPr>
        <w:p w14:paraId="707A376C" w14:textId="77777777" w:rsidR="005E4E68" w:rsidRPr="007A6FEC" w:rsidRDefault="005E4E68" w:rsidP="00033AFA">
          <w:pPr>
            <w:pStyle w:val="KopfzeileAbstVor"/>
            <w:tabs>
              <w:tab w:val="clear" w:pos="1985"/>
              <w:tab w:val="left" w:pos="2552"/>
            </w:tabs>
            <w:spacing w:before="0" w:after="0"/>
            <w:rPr>
              <w:rFonts w:ascii="TT Norms" w:hAnsi="TT Norms" w:cs="Arial"/>
              <w:spacing w:val="10"/>
              <w:sz w:val="18"/>
              <w:szCs w:val="18"/>
              <w:lang w:val="de-DE" w:eastAsia="de-DE"/>
            </w:rPr>
          </w:pPr>
          <w:r>
            <w:rPr>
              <w:rFonts w:ascii="TT Norms" w:hAnsi="TT Norms" w:cs="Arial"/>
              <w:spacing w:val="10"/>
              <w:sz w:val="18"/>
              <w:szCs w:val="18"/>
              <w:lang w:val="de-DE" w:eastAsia="de-DE"/>
            </w:rPr>
            <w:br/>
          </w:r>
          <w:r>
            <w:rPr>
              <w:rFonts w:ascii="TT Norms" w:hAnsi="TT Norms" w:cs="Arial"/>
              <w:spacing w:val="10"/>
              <w:sz w:val="18"/>
              <w:szCs w:val="18"/>
              <w:lang w:val="de-DE" w:eastAsia="de-DE"/>
            </w:rPr>
            <w:br/>
          </w:r>
        </w:p>
      </w:tc>
      <w:tc>
        <w:tcPr>
          <w:tcW w:w="2410" w:type="dxa"/>
        </w:tcPr>
        <w:p w14:paraId="1BAD1CBA" w14:textId="77777777" w:rsidR="005E4E68" w:rsidRPr="007A6FEC" w:rsidRDefault="005E4E68" w:rsidP="00033AFA">
          <w:pPr>
            <w:pStyle w:val="KopfzeileAbstVor"/>
            <w:tabs>
              <w:tab w:val="clear" w:pos="1985"/>
              <w:tab w:val="left" w:pos="2552"/>
            </w:tabs>
            <w:spacing w:before="0" w:after="0"/>
            <w:rPr>
              <w:rFonts w:ascii="TT Norms" w:hAnsi="TT Norms" w:cs="Arial"/>
              <w:spacing w:val="10"/>
              <w:sz w:val="18"/>
              <w:szCs w:val="18"/>
              <w:lang w:val="de-DE" w:eastAsia="de-DE"/>
            </w:rPr>
          </w:pPr>
        </w:p>
      </w:tc>
      <w:tc>
        <w:tcPr>
          <w:tcW w:w="2137" w:type="dxa"/>
        </w:tcPr>
        <w:p w14:paraId="5B33D406" w14:textId="77777777" w:rsidR="005E4E68" w:rsidRPr="007A6FEC" w:rsidRDefault="005E4E68" w:rsidP="00033AFA">
          <w:pPr>
            <w:pStyle w:val="KopfzeileAbstVor"/>
            <w:tabs>
              <w:tab w:val="clear" w:pos="1985"/>
              <w:tab w:val="left" w:pos="2552"/>
            </w:tabs>
            <w:spacing w:after="0"/>
            <w:rPr>
              <w:rFonts w:ascii="TT Norms" w:hAnsi="TT Norms" w:cs="Arial"/>
              <w:spacing w:val="10"/>
              <w:sz w:val="18"/>
              <w:szCs w:val="18"/>
              <w:lang w:val="de-DE" w:eastAsia="de-DE"/>
            </w:rPr>
          </w:pPr>
        </w:p>
      </w:tc>
      <w:tc>
        <w:tcPr>
          <w:tcW w:w="1693" w:type="dxa"/>
          <w:hideMark/>
        </w:tcPr>
        <w:p w14:paraId="6E59DCD1" w14:textId="77777777" w:rsidR="005E4E68" w:rsidRPr="007A6FEC" w:rsidRDefault="005E4E68" w:rsidP="00033AFA">
          <w:pPr>
            <w:pStyle w:val="KopfzeileAbstVor"/>
            <w:tabs>
              <w:tab w:val="clear" w:pos="1985"/>
              <w:tab w:val="left" w:pos="2552"/>
            </w:tabs>
            <w:spacing w:after="0"/>
            <w:rPr>
              <w:rFonts w:ascii="TT Norms" w:hAnsi="TT Norms" w:cs="Arial"/>
              <w:spacing w:val="10"/>
              <w:sz w:val="18"/>
              <w:szCs w:val="18"/>
              <w:lang w:val="de-DE" w:eastAsia="de-DE"/>
            </w:rPr>
          </w:pPr>
          <w:r w:rsidRPr="007A6FEC">
            <w:rPr>
              <w:rFonts w:ascii="TT Norms" w:hAnsi="TT Norms" w:cs="Arial"/>
              <w:noProof/>
              <w:spacing w:val="10"/>
              <w:sz w:val="18"/>
              <w:szCs w:val="18"/>
            </w:rPr>
            <w:drawing>
              <wp:anchor distT="0" distB="0" distL="114300" distR="114300" simplePos="0" relativeHeight="251672576" behindDoc="0" locked="0" layoutInCell="1" allowOverlap="1" wp14:anchorId="13C25A31" wp14:editId="220ACD3D">
                <wp:simplePos x="0" y="0"/>
                <wp:positionH relativeFrom="column">
                  <wp:posOffset>10160</wp:posOffset>
                </wp:positionH>
                <wp:positionV relativeFrom="paragraph">
                  <wp:posOffset>77575</wp:posOffset>
                </wp:positionV>
                <wp:extent cx="1054380" cy="301204"/>
                <wp:effectExtent l="0" t="0" r="0" b="3810"/>
                <wp:wrapNone/>
                <wp:docPr id="3" name="Grafik 3" descr="C:\Users\swi1013\AppData\Local\Microsoft\Windows\Temporary Internet Files\Content.Word\swico logo 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1013\AppData\Local\Microsoft\Windows\Temporary Internet Files\Content.Word\swico logo de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380" cy="30120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DCD0FAF" w14:textId="77777777" w:rsidR="005E4E68" w:rsidRPr="009F4105" w:rsidRDefault="005E4E68" w:rsidP="009F41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35"/>
      <w:gridCol w:w="2410"/>
      <w:gridCol w:w="2137"/>
      <w:gridCol w:w="1693"/>
    </w:tblGrid>
    <w:tr w:rsidR="005E4E68" w:rsidRPr="007A6FEC" w14:paraId="23635700" w14:textId="77777777" w:rsidTr="006E4B50">
      <w:tc>
        <w:tcPr>
          <w:tcW w:w="2835" w:type="dxa"/>
          <w:hideMark/>
        </w:tcPr>
        <w:p w14:paraId="4DD222CE" w14:textId="77777777" w:rsidR="005E4E68" w:rsidRPr="007A6FEC" w:rsidRDefault="005E4E68" w:rsidP="007A6FEC">
          <w:pPr>
            <w:pStyle w:val="KopfzeileAbstVor"/>
            <w:tabs>
              <w:tab w:val="clear" w:pos="1985"/>
              <w:tab w:val="left" w:pos="2552"/>
            </w:tabs>
            <w:spacing w:after="0"/>
            <w:rPr>
              <w:rFonts w:ascii="TT Norms" w:hAnsi="TT Norms" w:cs="Arial"/>
              <w:spacing w:val="10"/>
              <w:sz w:val="18"/>
              <w:szCs w:val="18"/>
              <w:lang w:val="de-DE" w:eastAsia="de-DE"/>
            </w:rPr>
          </w:pPr>
          <w:r w:rsidRPr="007A6FEC">
            <w:rPr>
              <w:rFonts w:ascii="TT Norms" w:hAnsi="TT Norms" w:cs="Arial"/>
              <w:spacing w:val="10"/>
              <w:sz w:val="18"/>
              <w:szCs w:val="18"/>
              <w:lang w:val="de-DE" w:eastAsia="de-DE"/>
            </w:rPr>
            <w:t>Swico</w:t>
          </w:r>
        </w:p>
        <w:p w14:paraId="118E1168" w14:textId="77777777" w:rsidR="005E4E68" w:rsidRPr="007A6FEC" w:rsidRDefault="005E4E68" w:rsidP="007A6FEC">
          <w:pPr>
            <w:pStyle w:val="KopfzeileAbstVor"/>
            <w:tabs>
              <w:tab w:val="clear" w:pos="1985"/>
              <w:tab w:val="left" w:pos="2552"/>
            </w:tabs>
            <w:spacing w:before="0" w:after="0"/>
            <w:rPr>
              <w:rFonts w:ascii="TT Norms" w:hAnsi="TT Norms" w:cs="Arial"/>
              <w:spacing w:val="10"/>
              <w:sz w:val="18"/>
              <w:szCs w:val="18"/>
              <w:lang w:val="de-DE" w:eastAsia="de-DE"/>
            </w:rPr>
          </w:pPr>
          <w:r>
            <w:rPr>
              <w:rFonts w:ascii="TT Norms" w:hAnsi="TT Norms" w:cs="Arial"/>
              <w:spacing w:val="10"/>
              <w:sz w:val="18"/>
              <w:szCs w:val="18"/>
              <w:lang w:val="de-DE" w:eastAsia="de-DE"/>
            </w:rPr>
            <w:t>Lagerstrasse 33</w:t>
          </w:r>
        </w:p>
        <w:p w14:paraId="123E6AB9" w14:textId="77777777" w:rsidR="005E4E68" w:rsidRPr="007A6FEC" w:rsidRDefault="005E4E68" w:rsidP="007A6FEC">
          <w:pPr>
            <w:pStyle w:val="KopfzeileAbstVor"/>
            <w:tabs>
              <w:tab w:val="clear" w:pos="1985"/>
              <w:tab w:val="left" w:pos="2552"/>
            </w:tabs>
            <w:spacing w:before="0" w:after="0"/>
            <w:rPr>
              <w:rFonts w:ascii="TT Norms" w:hAnsi="TT Norms" w:cs="Arial"/>
              <w:spacing w:val="10"/>
              <w:sz w:val="18"/>
              <w:szCs w:val="18"/>
              <w:lang w:val="de-DE" w:eastAsia="de-DE"/>
            </w:rPr>
          </w:pPr>
          <w:r w:rsidRPr="007A6FEC">
            <w:rPr>
              <w:rFonts w:ascii="TT Norms" w:hAnsi="TT Norms" w:cs="Arial"/>
              <w:spacing w:val="10"/>
              <w:sz w:val="18"/>
              <w:szCs w:val="18"/>
              <w:lang w:val="de-DE" w:eastAsia="de-DE"/>
            </w:rPr>
            <w:t>CH-8005 Zürich</w:t>
          </w:r>
        </w:p>
      </w:tc>
      <w:tc>
        <w:tcPr>
          <w:tcW w:w="2410" w:type="dxa"/>
          <w:hideMark/>
        </w:tcPr>
        <w:p w14:paraId="7F90E790" w14:textId="77777777" w:rsidR="005E4E68" w:rsidRPr="007A6FEC" w:rsidRDefault="005E4E68" w:rsidP="007A6FEC">
          <w:pPr>
            <w:pStyle w:val="KopfzeileAbstVor"/>
            <w:tabs>
              <w:tab w:val="clear" w:pos="1985"/>
              <w:tab w:val="left" w:pos="2552"/>
            </w:tabs>
            <w:spacing w:after="0"/>
            <w:rPr>
              <w:rFonts w:ascii="TT Norms" w:hAnsi="TT Norms" w:cs="Arial"/>
              <w:spacing w:val="10"/>
              <w:sz w:val="18"/>
              <w:szCs w:val="18"/>
              <w:lang w:val="de-DE" w:eastAsia="de-DE"/>
            </w:rPr>
          </w:pPr>
          <w:r w:rsidRPr="007A6FEC">
            <w:rPr>
              <w:rFonts w:ascii="TT Norms" w:hAnsi="TT Norms" w:cs="Arial"/>
              <w:spacing w:val="10"/>
              <w:sz w:val="18"/>
              <w:szCs w:val="18"/>
              <w:lang w:val="de-DE" w:eastAsia="de-DE"/>
            </w:rPr>
            <w:t>Tel. +41 44 446 90 90</w:t>
          </w:r>
        </w:p>
        <w:p w14:paraId="75106D87" w14:textId="77777777" w:rsidR="005E4E68" w:rsidRPr="007A6FEC" w:rsidRDefault="005E4E68" w:rsidP="007A6FEC">
          <w:pPr>
            <w:pStyle w:val="KopfzeileAbstVor"/>
            <w:tabs>
              <w:tab w:val="clear" w:pos="1985"/>
              <w:tab w:val="left" w:pos="2552"/>
            </w:tabs>
            <w:spacing w:before="0" w:after="0"/>
            <w:rPr>
              <w:rFonts w:ascii="TT Norms" w:hAnsi="TT Norms" w:cs="Arial"/>
              <w:spacing w:val="10"/>
              <w:sz w:val="18"/>
              <w:szCs w:val="18"/>
              <w:lang w:val="de-DE" w:eastAsia="de-DE"/>
            </w:rPr>
          </w:pPr>
          <w:r w:rsidRPr="007A6FEC">
            <w:rPr>
              <w:rFonts w:ascii="TT Norms" w:hAnsi="TT Norms" w:cs="Arial"/>
              <w:spacing w:val="10"/>
              <w:sz w:val="18"/>
              <w:szCs w:val="18"/>
              <w:lang w:val="de-DE" w:eastAsia="de-DE"/>
            </w:rPr>
            <w:t>www.swico.ch</w:t>
          </w:r>
        </w:p>
        <w:p w14:paraId="1246DBBE" w14:textId="77777777" w:rsidR="005E4E68" w:rsidRPr="007A6FEC" w:rsidRDefault="005E4E68" w:rsidP="007A6FEC">
          <w:pPr>
            <w:pStyle w:val="KopfzeileAbstVor"/>
            <w:tabs>
              <w:tab w:val="clear" w:pos="1985"/>
              <w:tab w:val="left" w:pos="2552"/>
            </w:tabs>
            <w:spacing w:before="0" w:after="0"/>
            <w:rPr>
              <w:rFonts w:ascii="TT Norms" w:hAnsi="TT Norms" w:cs="Arial"/>
              <w:spacing w:val="10"/>
              <w:sz w:val="18"/>
              <w:szCs w:val="18"/>
              <w:lang w:val="de-DE" w:eastAsia="de-DE"/>
            </w:rPr>
          </w:pPr>
          <w:r w:rsidRPr="007A6FEC">
            <w:rPr>
              <w:rFonts w:ascii="TT Norms" w:hAnsi="TT Norms" w:cs="Arial"/>
              <w:spacing w:val="10"/>
              <w:sz w:val="18"/>
              <w:szCs w:val="18"/>
              <w:lang w:val="de-DE" w:eastAsia="de-DE"/>
            </w:rPr>
            <w:t>info@swico.ch</w:t>
          </w:r>
        </w:p>
      </w:tc>
      <w:tc>
        <w:tcPr>
          <w:tcW w:w="2137" w:type="dxa"/>
        </w:tcPr>
        <w:p w14:paraId="4368B9B3" w14:textId="77777777" w:rsidR="005E4E68" w:rsidRPr="007A6FEC" w:rsidRDefault="005E4E68" w:rsidP="007A6FEC">
          <w:pPr>
            <w:pStyle w:val="KopfzeileAbstVor"/>
            <w:tabs>
              <w:tab w:val="clear" w:pos="1985"/>
              <w:tab w:val="left" w:pos="2552"/>
            </w:tabs>
            <w:spacing w:after="0"/>
            <w:rPr>
              <w:rFonts w:ascii="TT Norms" w:hAnsi="TT Norms" w:cs="Arial"/>
              <w:spacing w:val="10"/>
              <w:sz w:val="18"/>
              <w:szCs w:val="18"/>
              <w:lang w:val="de-DE" w:eastAsia="de-DE"/>
            </w:rPr>
          </w:pPr>
        </w:p>
      </w:tc>
      <w:tc>
        <w:tcPr>
          <w:tcW w:w="1693" w:type="dxa"/>
          <w:hideMark/>
        </w:tcPr>
        <w:p w14:paraId="23A8F247" w14:textId="77777777" w:rsidR="005E4E68" w:rsidRPr="007A6FEC" w:rsidRDefault="005E4E68" w:rsidP="007A6FEC">
          <w:pPr>
            <w:pStyle w:val="KopfzeileAbstVor"/>
            <w:tabs>
              <w:tab w:val="clear" w:pos="1985"/>
              <w:tab w:val="left" w:pos="2552"/>
            </w:tabs>
            <w:spacing w:after="0"/>
            <w:rPr>
              <w:rFonts w:ascii="TT Norms" w:hAnsi="TT Norms" w:cs="Arial"/>
              <w:spacing w:val="10"/>
              <w:sz w:val="18"/>
              <w:szCs w:val="18"/>
              <w:lang w:val="de-DE" w:eastAsia="de-DE"/>
            </w:rPr>
          </w:pPr>
          <w:r w:rsidRPr="007A6FEC">
            <w:rPr>
              <w:rFonts w:ascii="TT Norms" w:hAnsi="TT Norms" w:cs="Arial"/>
              <w:noProof/>
              <w:spacing w:val="10"/>
              <w:sz w:val="18"/>
              <w:szCs w:val="18"/>
            </w:rPr>
            <w:drawing>
              <wp:anchor distT="0" distB="0" distL="114300" distR="114300" simplePos="0" relativeHeight="251658752" behindDoc="0" locked="0" layoutInCell="1" allowOverlap="1" wp14:anchorId="137062EC" wp14:editId="598FAF54">
                <wp:simplePos x="0" y="0"/>
                <wp:positionH relativeFrom="column">
                  <wp:posOffset>10160</wp:posOffset>
                </wp:positionH>
                <wp:positionV relativeFrom="paragraph">
                  <wp:posOffset>77575</wp:posOffset>
                </wp:positionV>
                <wp:extent cx="1054380" cy="301204"/>
                <wp:effectExtent l="0" t="0" r="0" b="3810"/>
                <wp:wrapNone/>
                <wp:docPr id="1" name="Grafik 1" descr="C:\Users\swi1013\AppData\Local\Microsoft\Windows\Temporary Internet Files\Content.Word\swico logo 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1013\AppData\Local\Microsoft\Windows\Temporary Internet Files\Content.Word\swico logo de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380" cy="30120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50D603C" w14:textId="77777777" w:rsidR="005E4E68" w:rsidRPr="007A6FEC" w:rsidRDefault="005E4E68" w:rsidP="00FD073A">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A22"/>
    <w:multiLevelType w:val="multilevel"/>
    <w:tmpl w:val="49269C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45441A3"/>
    <w:multiLevelType w:val="multilevel"/>
    <w:tmpl w:val="178803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70171DD"/>
    <w:multiLevelType w:val="multilevel"/>
    <w:tmpl w:val="FFB68B3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7393925"/>
    <w:multiLevelType w:val="multilevel"/>
    <w:tmpl w:val="70061C6A"/>
    <w:styleLink w:val="ListeCheckbox"/>
    <w:lvl w:ilvl="0">
      <w:start w:val="1"/>
      <w:numFmt w:val="bullet"/>
      <w:pStyle w:val="Checkboxaus"/>
      <w:lvlText w:val=""/>
      <w:lvlJc w:val="left"/>
      <w:pPr>
        <w:tabs>
          <w:tab w:val="num" w:pos="360"/>
        </w:tabs>
        <w:ind w:left="360" w:hanging="360"/>
      </w:pPr>
      <w:rPr>
        <w:rFonts w:ascii="Wingdings 2" w:hAnsi="Wingdings 2" w:hint="default"/>
        <w:sz w:val="24"/>
      </w:rPr>
    </w:lvl>
    <w:lvl w:ilvl="1">
      <w:start w:val="1"/>
      <w:numFmt w:val="bullet"/>
      <w:pStyle w:val="Checkboxein"/>
      <w:lvlText w:val=""/>
      <w:lvlJc w:val="left"/>
      <w:pPr>
        <w:tabs>
          <w:tab w:val="num" w:pos="357"/>
        </w:tabs>
        <w:ind w:left="357" w:hanging="357"/>
      </w:pPr>
      <w:rPr>
        <w:rFonts w:ascii="Wingdings 2" w:hAnsi="Wingdings 2" w:hint="default"/>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7A4502D"/>
    <w:multiLevelType w:val="multilevel"/>
    <w:tmpl w:val="188E5A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DD560DA"/>
    <w:multiLevelType w:val="hybridMultilevel"/>
    <w:tmpl w:val="044080E8"/>
    <w:lvl w:ilvl="0" w:tplc="06D805FC">
      <w:start w:val="8"/>
      <w:numFmt w:val="bullet"/>
      <w:lvlText w:val="-"/>
      <w:lvlJc w:val="left"/>
      <w:pPr>
        <w:ind w:left="720" w:hanging="360"/>
      </w:pPr>
      <w:rPr>
        <w:rFonts w:ascii="TT Norms" w:eastAsia="Times New Roman" w:hAnsi="TT Norm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A4707C"/>
    <w:multiLevelType w:val="hybridMultilevel"/>
    <w:tmpl w:val="70EED2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AA866C5"/>
    <w:multiLevelType w:val="multilevel"/>
    <w:tmpl w:val="E5EAD0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C86790A"/>
    <w:multiLevelType w:val="multilevel"/>
    <w:tmpl w:val="84B0F8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FC63592"/>
    <w:multiLevelType w:val="multilevel"/>
    <w:tmpl w:val="CB68E36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1D06699"/>
    <w:multiLevelType w:val="multilevel"/>
    <w:tmpl w:val="178803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22AD0EA7"/>
    <w:multiLevelType w:val="multilevel"/>
    <w:tmpl w:val="34120AFE"/>
    <w:styleLink w:val="ListeUe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2B517484"/>
    <w:multiLevelType w:val="multilevel"/>
    <w:tmpl w:val="71C051A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B60857"/>
    <w:multiLevelType w:val="hybridMultilevel"/>
    <w:tmpl w:val="36826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264AF0"/>
    <w:multiLevelType w:val="multilevel"/>
    <w:tmpl w:val="592428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CF12CBF"/>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01369DA"/>
    <w:multiLevelType w:val="multilevel"/>
    <w:tmpl w:val="1B9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97A15"/>
    <w:multiLevelType w:val="multilevel"/>
    <w:tmpl w:val="B70CB7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24816BE"/>
    <w:multiLevelType w:val="multilevel"/>
    <w:tmpl w:val="4BA8DB9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428B0647"/>
    <w:multiLevelType w:val="multilevel"/>
    <w:tmpl w:val="1D7C723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45F22508"/>
    <w:multiLevelType w:val="multilevel"/>
    <w:tmpl w:val="968ABB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4E1E2B23"/>
    <w:multiLevelType w:val="multilevel"/>
    <w:tmpl w:val="9C48EC56"/>
    <w:styleLink w:val="ListeAufzaehlung"/>
    <w:lvl w:ilvl="0">
      <w:start w:val="1"/>
      <w:numFmt w:val="bullet"/>
      <w:pStyle w:val="Aufzhlungszeichen"/>
      <w:lvlText w:val="•"/>
      <w:lvlJc w:val="left"/>
      <w:pPr>
        <w:tabs>
          <w:tab w:val="num" w:pos="170"/>
        </w:tabs>
        <w:ind w:left="170" w:hanging="170"/>
      </w:pPr>
      <w:rPr>
        <w:rFonts w:ascii="Arial" w:hAnsi="Arial" w:hint="default"/>
      </w:rPr>
    </w:lvl>
    <w:lvl w:ilvl="1">
      <w:start w:val="1"/>
      <w:numFmt w:val="bullet"/>
      <w:pStyle w:val="Aufzhlungszeichen2"/>
      <w:lvlText w:val="•"/>
      <w:lvlJc w:val="left"/>
      <w:pPr>
        <w:tabs>
          <w:tab w:val="num" w:pos="680"/>
        </w:tabs>
        <w:ind w:left="680" w:hanging="170"/>
      </w:pPr>
      <w:rPr>
        <w:rFonts w:ascii="Arial" w:hAnsi="Arial" w:hint="default"/>
      </w:rPr>
    </w:lvl>
    <w:lvl w:ilvl="2">
      <w:start w:val="1"/>
      <w:numFmt w:val="bullet"/>
      <w:pStyle w:val="Aufzhlungszeichen3"/>
      <w:lvlText w:val="•"/>
      <w:lvlJc w:val="left"/>
      <w:pPr>
        <w:tabs>
          <w:tab w:val="num" w:pos="1191"/>
        </w:tabs>
        <w:ind w:left="1191" w:hanging="17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2B664E0"/>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6C361A"/>
    <w:multiLevelType w:val="multilevel"/>
    <w:tmpl w:val="65140D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B0A559C"/>
    <w:multiLevelType w:val="multilevel"/>
    <w:tmpl w:val="2842E9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B3D02B0"/>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D48511D"/>
    <w:multiLevelType w:val="multilevel"/>
    <w:tmpl w:val="F9FA88C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DFA7E0D"/>
    <w:multiLevelType w:val="multilevel"/>
    <w:tmpl w:val="17A0AA1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DFC4565"/>
    <w:multiLevelType w:val="multilevel"/>
    <w:tmpl w:val="3DB6D416"/>
    <w:styleLink w:val="ListeNummerierung"/>
    <w:lvl w:ilvl="0">
      <w:start w:val="1"/>
      <w:numFmt w:val="decimal"/>
      <w:pStyle w:val="Liste"/>
      <w:lvlText w:val="%1."/>
      <w:lvlJc w:val="left"/>
      <w:pPr>
        <w:tabs>
          <w:tab w:val="num" w:pos="284"/>
        </w:tabs>
        <w:ind w:left="284" w:hanging="284"/>
      </w:pPr>
      <w:rPr>
        <w:rFonts w:hint="default"/>
      </w:rPr>
    </w:lvl>
    <w:lvl w:ilvl="1">
      <w:start w:val="1"/>
      <w:numFmt w:val="decimal"/>
      <w:pStyle w:val="Liste2"/>
      <w:lvlText w:val="%2."/>
      <w:lvlJc w:val="left"/>
      <w:pPr>
        <w:tabs>
          <w:tab w:val="num" w:pos="567"/>
        </w:tabs>
        <w:ind w:left="567" w:hanging="283"/>
      </w:pPr>
      <w:rPr>
        <w:rFonts w:hint="default"/>
      </w:rPr>
    </w:lvl>
    <w:lvl w:ilvl="2">
      <w:start w:val="1"/>
      <w:numFmt w:val="decimal"/>
      <w:pStyle w:val="Liste3"/>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03A4DE0"/>
    <w:multiLevelType w:val="hybridMultilevel"/>
    <w:tmpl w:val="4620B978"/>
    <w:lvl w:ilvl="0" w:tplc="B498ACD8">
      <w:start w:val="8"/>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6B03641"/>
    <w:multiLevelType w:val="multilevel"/>
    <w:tmpl w:val="31D643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702E57B8"/>
    <w:multiLevelType w:val="multilevel"/>
    <w:tmpl w:val="178803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75A937A6"/>
    <w:multiLevelType w:val="multilevel"/>
    <w:tmpl w:val="178803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5D77972"/>
    <w:multiLevelType w:val="multilevel"/>
    <w:tmpl w:val="D24EAA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68B0BB9"/>
    <w:multiLevelType w:val="multilevel"/>
    <w:tmpl w:val="BB52E0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1"/>
  </w:num>
  <w:num w:numId="2">
    <w:abstractNumId w:val="21"/>
  </w:num>
  <w:num w:numId="3">
    <w:abstractNumId w:val="15"/>
  </w:num>
  <w:num w:numId="4">
    <w:abstractNumId w:val="25"/>
  </w:num>
  <w:num w:numId="5">
    <w:abstractNumId w:val="22"/>
  </w:num>
  <w:num w:numId="6">
    <w:abstractNumId w:val="3"/>
  </w:num>
  <w:num w:numId="7">
    <w:abstractNumId w:val="3"/>
  </w:num>
  <w:num w:numId="8">
    <w:abstractNumId w:val="28"/>
  </w:num>
  <w:num w:numId="9">
    <w:abstractNumId w:val="13"/>
  </w:num>
  <w:num w:numId="10">
    <w:abstractNumId w:val="32"/>
  </w:num>
  <w:num w:numId="11">
    <w:abstractNumId w:val="1"/>
  </w:num>
  <w:num w:numId="12">
    <w:abstractNumId w:val="17"/>
  </w:num>
  <w:num w:numId="13">
    <w:abstractNumId w:val="31"/>
  </w:num>
  <w:num w:numId="14">
    <w:abstractNumId w:val="12"/>
  </w:num>
  <w:num w:numId="15">
    <w:abstractNumId w:val="0"/>
  </w:num>
  <w:num w:numId="16">
    <w:abstractNumId w:val="24"/>
  </w:num>
  <w:num w:numId="17">
    <w:abstractNumId w:val="19"/>
  </w:num>
  <w:num w:numId="18">
    <w:abstractNumId w:val="26"/>
  </w:num>
  <w:num w:numId="19">
    <w:abstractNumId w:val="30"/>
  </w:num>
  <w:num w:numId="20">
    <w:abstractNumId w:val="4"/>
  </w:num>
  <w:num w:numId="21">
    <w:abstractNumId w:val="33"/>
  </w:num>
  <w:num w:numId="22">
    <w:abstractNumId w:val="20"/>
  </w:num>
  <w:num w:numId="23">
    <w:abstractNumId w:val="8"/>
  </w:num>
  <w:num w:numId="24">
    <w:abstractNumId w:val="2"/>
  </w:num>
  <w:num w:numId="25">
    <w:abstractNumId w:val="14"/>
  </w:num>
  <w:num w:numId="26">
    <w:abstractNumId w:val="27"/>
  </w:num>
  <w:num w:numId="27">
    <w:abstractNumId w:val="34"/>
  </w:num>
  <w:num w:numId="28">
    <w:abstractNumId w:val="9"/>
  </w:num>
  <w:num w:numId="29">
    <w:abstractNumId w:val="7"/>
  </w:num>
  <w:num w:numId="30">
    <w:abstractNumId w:val="18"/>
  </w:num>
  <w:num w:numId="31">
    <w:abstractNumId w:val="23"/>
  </w:num>
  <w:num w:numId="32">
    <w:abstractNumId w:val="6"/>
  </w:num>
  <w:num w:numId="33">
    <w:abstractNumId w:val="5"/>
  </w:num>
  <w:num w:numId="34">
    <w:abstractNumId w:val="29"/>
  </w:num>
  <w:num w:numId="35">
    <w:abstractNumId w:val="10"/>
  </w:num>
  <w:num w:numId="36">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EF"/>
    <w:rsid w:val="000014CA"/>
    <w:rsid w:val="00006889"/>
    <w:rsid w:val="00022B1C"/>
    <w:rsid w:val="00023569"/>
    <w:rsid w:val="00024850"/>
    <w:rsid w:val="00033AFA"/>
    <w:rsid w:val="00034C51"/>
    <w:rsid w:val="0003528D"/>
    <w:rsid w:val="00052200"/>
    <w:rsid w:val="0005684A"/>
    <w:rsid w:val="00062843"/>
    <w:rsid w:val="00071526"/>
    <w:rsid w:val="000838FA"/>
    <w:rsid w:val="0008425E"/>
    <w:rsid w:val="0008449B"/>
    <w:rsid w:val="00097147"/>
    <w:rsid w:val="000A2038"/>
    <w:rsid w:val="000B332F"/>
    <w:rsid w:val="000D40DE"/>
    <w:rsid w:val="000D6CEF"/>
    <w:rsid w:val="000E0F38"/>
    <w:rsid w:val="000F7FC4"/>
    <w:rsid w:val="001006B3"/>
    <w:rsid w:val="001026AE"/>
    <w:rsid w:val="00103C53"/>
    <w:rsid w:val="00113B59"/>
    <w:rsid w:val="00141931"/>
    <w:rsid w:val="00153533"/>
    <w:rsid w:val="00160A88"/>
    <w:rsid w:val="0016145E"/>
    <w:rsid w:val="001617B2"/>
    <w:rsid w:val="00162C8C"/>
    <w:rsid w:val="001701CE"/>
    <w:rsid w:val="00174F52"/>
    <w:rsid w:val="001835D7"/>
    <w:rsid w:val="00190FF0"/>
    <w:rsid w:val="001934C4"/>
    <w:rsid w:val="00194BEF"/>
    <w:rsid w:val="00195831"/>
    <w:rsid w:val="001A57EE"/>
    <w:rsid w:val="001A79AB"/>
    <w:rsid w:val="001B57D5"/>
    <w:rsid w:val="001D09B4"/>
    <w:rsid w:val="001D289F"/>
    <w:rsid w:val="001D5209"/>
    <w:rsid w:val="001F0DA5"/>
    <w:rsid w:val="001F29EC"/>
    <w:rsid w:val="002165E2"/>
    <w:rsid w:val="002242D7"/>
    <w:rsid w:val="00227D10"/>
    <w:rsid w:val="00232087"/>
    <w:rsid w:val="002333C9"/>
    <w:rsid w:val="00250DF4"/>
    <w:rsid w:val="00257B1A"/>
    <w:rsid w:val="002814A3"/>
    <w:rsid w:val="002924D9"/>
    <w:rsid w:val="0029325B"/>
    <w:rsid w:val="0029477F"/>
    <w:rsid w:val="002A06AF"/>
    <w:rsid w:val="002A3ACB"/>
    <w:rsid w:val="002B00CE"/>
    <w:rsid w:val="002B3967"/>
    <w:rsid w:val="002C4224"/>
    <w:rsid w:val="002C7FA7"/>
    <w:rsid w:val="002D1A56"/>
    <w:rsid w:val="002D1C8F"/>
    <w:rsid w:val="002E6C85"/>
    <w:rsid w:val="002F3B99"/>
    <w:rsid w:val="002F719E"/>
    <w:rsid w:val="00304D4D"/>
    <w:rsid w:val="00315FA6"/>
    <w:rsid w:val="0031640D"/>
    <w:rsid w:val="00333C38"/>
    <w:rsid w:val="00342DED"/>
    <w:rsid w:val="00352443"/>
    <w:rsid w:val="00353F92"/>
    <w:rsid w:val="0036562B"/>
    <w:rsid w:val="00366454"/>
    <w:rsid w:val="00391157"/>
    <w:rsid w:val="00393A8E"/>
    <w:rsid w:val="00393CB9"/>
    <w:rsid w:val="003A4822"/>
    <w:rsid w:val="003A7AA3"/>
    <w:rsid w:val="003C1E69"/>
    <w:rsid w:val="003C48ED"/>
    <w:rsid w:val="003C79E6"/>
    <w:rsid w:val="003E6294"/>
    <w:rsid w:val="003F1309"/>
    <w:rsid w:val="0040463F"/>
    <w:rsid w:val="00421906"/>
    <w:rsid w:val="00435382"/>
    <w:rsid w:val="0044282C"/>
    <w:rsid w:val="00450055"/>
    <w:rsid w:val="00465EB3"/>
    <w:rsid w:val="004711E8"/>
    <w:rsid w:val="00481CB8"/>
    <w:rsid w:val="00486AD7"/>
    <w:rsid w:val="004872E3"/>
    <w:rsid w:val="00487CF6"/>
    <w:rsid w:val="00493F15"/>
    <w:rsid w:val="00494013"/>
    <w:rsid w:val="00496A0C"/>
    <w:rsid w:val="00497631"/>
    <w:rsid w:val="004A46A1"/>
    <w:rsid w:val="004A5B3B"/>
    <w:rsid w:val="004B1F18"/>
    <w:rsid w:val="004B33C7"/>
    <w:rsid w:val="004B778E"/>
    <w:rsid w:val="004C0B03"/>
    <w:rsid w:val="004D7C54"/>
    <w:rsid w:val="004E0D13"/>
    <w:rsid w:val="004E65DB"/>
    <w:rsid w:val="004E7206"/>
    <w:rsid w:val="004F13CD"/>
    <w:rsid w:val="00501064"/>
    <w:rsid w:val="00502FD2"/>
    <w:rsid w:val="0050578D"/>
    <w:rsid w:val="005143A3"/>
    <w:rsid w:val="00533DC4"/>
    <w:rsid w:val="005347EF"/>
    <w:rsid w:val="00541507"/>
    <w:rsid w:val="00542C63"/>
    <w:rsid w:val="005433A0"/>
    <w:rsid w:val="00543876"/>
    <w:rsid w:val="00543EF3"/>
    <w:rsid w:val="0054654B"/>
    <w:rsid w:val="0054666C"/>
    <w:rsid w:val="00553927"/>
    <w:rsid w:val="005543B3"/>
    <w:rsid w:val="00554A4C"/>
    <w:rsid w:val="00570781"/>
    <w:rsid w:val="005823D9"/>
    <w:rsid w:val="00582DA6"/>
    <w:rsid w:val="00584529"/>
    <w:rsid w:val="00586A26"/>
    <w:rsid w:val="00586C3C"/>
    <w:rsid w:val="005917F7"/>
    <w:rsid w:val="005A3121"/>
    <w:rsid w:val="005B2DFE"/>
    <w:rsid w:val="005B6F6B"/>
    <w:rsid w:val="005C5CCD"/>
    <w:rsid w:val="005C6A3A"/>
    <w:rsid w:val="005D22FA"/>
    <w:rsid w:val="005D3DC3"/>
    <w:rsid w:val="005E4D3E"/>
    <w:rsid w:val="005E4E68"/>
    <w:rsid w:val="005E730C"/>
    <w:rsid w:val="005F64CA"/>
    <w:rsid w:val="005F7330"/>
    <w:rsid w:val="00611639"/>
    <w:rsid w:val="00616801"/>
    <w:rsid w:val="00624555"/>
    <w:rsid w:val="006278EA"/>
    <w:rsid w:val="00630095"/>
    <w:rsid w:val="0063336F"/>
    <w:rsid w:val="00636B39"/>
    <w:rsid w:val="006408EF"/>
    <w:rsid w:val="006413F2"/>
    <w:rsid w:val="0064233E"/>
    <w:rsid w:val="00642F35"/>
    <w:rsid w:val="006451D3"/>
    <w:rsid w:val="006601DA"/>
    <w:rsid w:val="00660C20"/>
    <w:rsid w:val="006632E2"/>
    <w:rsid w:val="006656EC"/>
    <w:rsid w:val="006822D1"/>
    <w:rsid w:val="00686A10"/>
    <w:rsid w:val="00695B64"/>
    <w:rsid w:val="006A3181"/>
    <w:rsid w:val="006B1EBD"/>
    <w:rsid w:val="006B67D1"/>
    <w:rsid w:val="006C43AF"/>
    <w:rsid w:val="006C477E"/>
    <w:rsid w:val="006C57D6"/>
    <w:rsid w:val="006E0DCD"/>
    <w:rsid w:val="006E4B50"/>
    <w:rsid w:val="006F3CF3"/>
    <w:rsid w:val="006F45C9"/>
    <w:rsid w:val="006F7A8B"/>
    <w:rsid w:val="00722DBD"/>
    <w:rsid w:val="0073097F"/>
    <w:rsid w:val="007324CC"/>
    <w:rsid w:val="0073361A"/>
    <w:rsid w:val="00742B86"/>
    <w:rsid w:val="00746076"/>
    <w:rsid w:val="00746F26"/>
    <w:rsid w:val="00753E20"/>
    <w:rsid w:val="007646D7"/>
    <w:rsid w:val="00770178"/>
    <w:rsid w:val="00783177"/>
    <w:rsid w:val="0078479D"/>
    <w:rsid w:val="00786414"/>
    <w:rsid w:val="00791101"/>
    <w:rsid w:val="00793B87"/>
    <w:rsid w:val="0079531C"/>
    <w:rsid w:val="007A6D43"/>
    <w:rsid w:val="007A6FEC"/>
    <w:rsid w:val="007B10CB"/>
    <w:rsid w:val="007B1995"/>
    <w:rsid w:val="007C551E"/>
    <w:rsid w:val="007D148F"/>
    <w:rsid w:val="007D1BB5"/>
    <w:rsid w:val="007D7C5B"/>
    <w:rsid w:val="007E520A"/>
    <w:rsid w:val="007F351E"/>
    <w:rsid w:val="007F4B3F"/>
    <w:rsid w:val="00802A8C"/>
    <w:rsid w:val="00804E5F"/>
    <w:rsid w:val="00830CB3"/>
    <w:rsid w:val="00847508"/>
    <w:rsid w:val="0085285B"/>
    <w:rsid w:val="00856D09"/>
    <w:rsid w:val="0088153B"/>
    <w:rsid w:val="008831B4"/>
    <w:rsid w:val="00887653"/>
    <w:rsid w:val="0089106B"/>
    <w:rsid w:val="008A3365"/>
    <w:rsid w:val="008A40F5"/>
    <w:rsid w:val="008B417B"/>
    <w:rsid w:val="008B6586"/>
    <w:rsid w:val="008C1794"/>
    <w:rsid w:val="008D0D5D"/>
    <w:rsid w:val="008D4B54"/>
    <w:rsid w:val="008E1B7E"/>
    <w:rsid w:val="008E68DE"/>
    <w:rsid w:val="008F245D"/>
    <w:rsid w:val="0090777D"/>
    <w:rsid w:val="009108D4"/>
    <w:rsid w:val="00913A12"/>
    <w:rsid w:val="0092255D"/>
    <w:rsid w:val="00935AD2"/>
    <w:rsid w:val="009411AB"/>
    <w:rsid w:val="00946432"/>
    <w:rsid w:val="00957D8A"/>
    <w:rsid w:val="00960567"/>
    <w:rsid w:val="0096130B"/>
    <w:rsid w:val="00962C1A"/>
    <w:rsid w:val="00967B92"/>
    <w:rsid w:val="0097457F"/>
    <w:rsid w:val="0098057B"/>
    <w:rsid w:val="009878E8"/>
    <w:rsid w:val="0099232C"/>
    <w:rsid w:val="00992ED4"/>
    <w:rsid w:val="0099403A"/>
    <w:rsid w:val="00994640"/>
    <w:rsid w:val="009A3694"/>
    <w:rsid w:val="009B045F"/>
    <w:rsid w:val="009B3E40"/>
    <w:rsid w:val="009B679F"/>
    <w:rsid w:val="009B7FF7"/>
    <w:rsid w:val="009C27C1"/>
    <w:rsid w:val="009C551C"/>
    <w:rsid w:val="009C5E69"/>
    <w:rsid w:val="009C7E58"/>
    <w:rsid w:val="009D26C5"/>
    <w:rsid w:val="009D3098"/>
    <w:rsid w:val="009F0A56"/>
    <w:rsid w:val="009F12FC"/>
    <w:rsid w:val="009F2E84"/>
    <w:rsid w:val="009F3D1E"/>
    <w:rsid w:val="009F4105"/>
    <w:rsid w:val="00A01069"/>
    <w:rsid w:val="00A02682"/>
    <w:rsid w:val="00A0354C"/>
    <w:rsid w:val="00A07895"/>
    <w:rsid w:val="00A13E93"/>
    <w:rsid w:val="00A3214A"/>
    <w:rsid w:val="00A33AF8"/>
    <w:rsid w:val="00A44806"/>
    <w:rsid w:val="00A46121"/>
    <w:rsid w:val="00A83B0C"/>
    <w:rsid w:val="00A87CF4"/>
    <w:rsid w:val="00A92EB0"/>
    <w:rsid w:val="00A942B5"/>
    <w:rsid w:val="00AC39BA"/>
    <w:rsid w:val="00AC3C22"/>
    <w:rsid w:val="00AC5C66"/>
    <w:rsid w:val="00AD2A6C"/>
    <w:rsid w:val="00AD76E0"/>
    <w:rsid w:val="00AE1882"/>
    <w:rsid w:val="00AE1E02"/>
    <w:rsid w:val="00AF5D55"/>
    <w:rsid w:val="00B06646"/>
    <w:rsid w:val="00B16607"/>
    <w:rsid w:val="00B23800"/>
    <w:rsid w:val="00B3172E"/>
    <w:rsid w:val="00B32929"/>
    <w:rsid w:val="00B337A5"/>
    <w:rsid w:val="00B53980"/>
    <w:rsid w:val="00B53A35"/>
    <w:rsid w:val="00B56104"/>
    <w:rsid w:val="00B82079"/>
    <w:rsid w:val="00B8312B"/>
    <w:rsid w:val="00B92C3A"/>
    <w:rsid w:val="00BB3643"/>
    <w:rsid w:val="00BB4243"/>
    <w:rsid w:val="00BB7702"/>
    <w:rsid w:val="00BB7B64"/>
    <w:rsid w:val="00BC085D"/>
    <w:rsid w:val="00BE1F72"/>
    <w:rsid w:val="00BE7579"/>
    <w:rsid w:val="00BF08CA"/>
    <w:rsid w:val="00C15F53"/>
    <w:rsid w:val="00C16C47"/>
    <w:rsid w:val="00C175F6"/>
    <w:rsid w:val="00C229A2"/>
    <w:rsid w:val="00C24BC6"/>
    <w:rsid w:val="00C24F77"/>
    <w:rsid w:val="00C4051B"/>
    <w:rsid w:val="00C41279"/>
    <w:rsid w:val="00C54EBA"/>
    <w:rsid w:val="00C551C5"/>
    <w:rsid w:val="00C65266"/>
    <w:rsid w:val="00C70BDF"/>
    <w:rsid w:val="00C75DC4"/>
    <w:rsid w:val="00C94C7B"/>
    <w:rsid w:val="00CA010B"/>
    <w:rsid w:val="00CB2220"/>
    <w:rsid w:val="00CB5CD6"/>
    <w:rsid w:val="00CD2FA1"/>
    <w:rsid w:val="00CD3B92"/>
    <w:rsid w:val="00CD4CBB"/>
    <w:rsid w:val="00CF2BA5"/>
    <w:rsid w:val="00CF38EA"/>
    <w:rsid w:val="00D02A6D"/>
    <w:rsid w:val="00D10C17"/>
    <w:rsid w:val="00D1508C"/>
    <w:rsid w:val="00D15415"/>
    <w:rsid w:val="00D3087E"/>
    <w:rsid w:val="00D33AAC"/>
    <w:rsid w:val="00D363BE"/>
    <w:rsid w:val="00D3763D"/>
    <w:rsid w:val="00D43FA3"/>
    <w:rsid w:val="00D4745A"/>
    <w:rsid w:val="00D511D3"/>
    <w:rsid w:val="00D54816"/>
    <w:rsid w:val="00D74CC7"/>
    <w:rsid w:val="00D75647"/>
    <w:rsid w:val="00D8431A"/>
    <w:rsid w:val="00D95C03"/>
    <w:rsid w:val="00D96C78"/>
    <w:rsid w:val="00DA2F6F"/>
    <w:rsid w:val="00DB6F91"/>
    <w:rsid w:val="00DC2C8E"/>
    <w:rsid w:val="00DC2CA6"/>
    <w:rsid w:val="00E10F95"/>
    <w:rsid w:val="00E14117"/>
    <w:rsid w:val="00E154DB"/>
    <w:rsid w:val="00E17551"/>
    <w:rsid w:val="00E26EF6"/>
    <w:rsid w:val="00E4132A"/>
    <w:rsid w:val="00E44A77"/>
    <w:rsid w:val="00E465A7"/>
    <w:rsid w:val="00E476A9"/>
    <w:rsid w:val="00E539F4"/>
    <w:rsid w:val="00E543C8"/>
    <w:rsid w:val="00E5484F"/>
    <w:rsid w:val="00E57AAF"/>
    <w:rsid w:val="00E628A9"/>
    <w:rsid w:val="00E65EB0"/>
    <w:rsid w:val="00E80BFC"/>
    <w:rsid w:val="00E85347"/>
    <w:rsid w:val="00E86054"/>
    <w:rsid w:val="00EA44E6"/>
    <w:rsid w:val="00EA6388"/>
    <w:rsid w:val="00EB0ED8"/>
    <w:rsid w:val="00EB2D1D"/>
    <w:rsid w:val="00ED016F"/>
    <w:rsid w:val="00ED076F"/>
    <w:rsid w:val="00ED7267"/>
    <w:rsid w:val="00EF4161"/>
    <w:rsid w:val="00F02427"/>
    <w:rsid w:val="00F04E13"/>
    <w:rsid w:val="00F1606C"/>
    <w:rsid w:val="00F33794"/>
    <w:rsid w:val="00F36135"/>
    <w:rsid w:val="00F4579A"/>
    <w:rsid w:val="00F515CB"/>
    <w:rsid w:val="00F5310C"/>
    <w:rsid w:val="00F54978"/>
    <w:rsid w:val="00F56C47"/>
    <w:rsid w:val="00F60FFB"/>
    <w:rsid w:val="00F61F9C"/>
    <w:rsid w:val="00F6748F"/>
    <w:rsid w:val="00F71D28"/>
    <w:rsid w:val="00F742DA"/>
    <w:rsid w:val="00F75165"/>
    <w:rsid w:val="00F7712F"/>
    <w:rsid w:val="00F7761A"/>
    <w:rsid w:val="00F84A9F"/>
    <w:rsid w:val="00F8675B"/>
    <w:rsid w:val="00FD073A"/>
    <w:rsid w:val="00FD3C3D"/>
    <w:rsid w:val="00FF5EF8"/>
    <w:rsid w:val="00FF6738"/>
    <w:rsid w:val="00FF78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739842"/>
  <w15:docId w15:val="{80C3956C-0F4A-4F17-8CE4-BBD977BC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51C5"/>
    <w:pPr>
      <w:tabs>
        <w:tab w:val="left" w:pos="851"/>
        <w:tab w:val="left" w:pos="1985"/>
      </w:tabs>
      <w:spacing w:after="120" w:line="276" w:lineRule="auto"/>
    </w:pPr>
    <w:rPr>
      <w:rFonts w:ascii="Arial" w:hAnsi="Arial"/>
      <w:sz w:val="22"/>
      <w:szCs w:val="24"/>
    </w:rPr>
  </w:style>
  <w:style w:type="paragraph" w:styleId="berschrift1">
    <w:name w:val="heading 1"/>
    <w:basedOn w:val="Standard"/>
    <w:next w:val="Standard"/>
    <w:qFormat/>
    <w:rsid w:val="00F33794"/>
    <w:pPr>
      <w:keepNext/>
      <w:keepLines/>
      <w:numPr>
        <w:numId w:val="1"/>
      </w:numPr>
      <w:spacing w:before="480" w:line="280" w:lineRule="atLeast"/>
      <w:outlineLvl w:val="0"/>
    </w:pPr>
    <w:rPr>
      <w:rFonts w:cs="Arial"/>
      <w:b/>
      <w:bCs/>
      <w:kern w:val="32"/>
      <w:sz w:val="24"/>
      <w:szCs w:val="32"/>
    </w:rPr>
  </w:style>
  <w:style w:type="paragraph" w:styleId="berschrift2">
    <w:name w:val="heading 2"/>
    <w:basedOn w:val="Standard"/>
    <w:next w:val="Standard"/>
    <w:qFormat/>
    <w:rsid w:val="00F33794"/>
    <w:pPr>
      <w:keepNext/>
      <w:keepLines/>
      <w:numPr>
        <w:ilvl w:val="1"/>
        <w:numId w:val="1"/>
      </w:numPr>
      <w:spacing w:before="240"/>
      <w:outlineLvl w:val="1"/>
    </w:pPr>
    <w:rPr>
      <w:rFonts w:cs="Arial"/>
      <w:b/>
      <w:bCs/>
      <w:iCs/>
      <w:szCs w:val="28"/>
    </w:rPr>
  </w:style>
  <w:style w:type="paragraph" w:styleId="berschrift3">
    <w:name w:val="heading 3"/>
    <w:basedOn w:val="Standard"/>
    <w:next w:val="Standard"/>
    <w:qFormat/>
    <w:rsid w:val="00F33794"/>
    <w:pPr>
      <w:keepNext/>
      <w:keepLines/>
      <w:numPr>
        <w:ilvl w:val="2"/>
        <w:numId w:val="1"/>
      </w:numPr>
      <w:spacing w:before="240"/>
      <w:outlineLvl w:val="2"/>
    </w:pPr>
    <w:rPr>
      <w:rFonts w:cs="Arial"/>
      <w:b/>
      <w:bCs/>
      <w:szCs w:val="26"/>
    </w:rPr>
  </w:style>
  <w:style w:type="paragraph" w:styleId="berschrift4">
    <w:name w:val="heading 4"/>
    <w:basedOn w:val="Standard"/>
    <w:next w:val="Standard"/>
    <w:semiHidden/>
    <w:unhideWhenUsed/>
    <w:qFormat/>
    <w:rsid w:val="00F33794"/>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semiHidden/>
    <w:unhideWhenUsed/>
    <w:qFormat/>
    <w:rsid w:val="00F33794"/>
    <w:pPr>
      <w:numPr>
        <w:ilvl w:val="4"/>
        <w:numId w:val="1"/>
      </w:numPr>
      <w:spacing w:before="240" w:after="60"/>
      <w:outlineLvl w:val="4"/>
    </w:pPr>
    <w:rPr>
      <w:b/>
      <w:bCs/>
      <w:i/>
      <w:iCs/>
      <w:sz w:val="26"/>
      <w:szCs w:val="26"/>
    </w:rPr>
  </w:style>
  <w:style w:type="paragraph" w:styleId="berschrift6">
    <w:name w:val="heading 6"/>
    <w:basedOn w:val="Standard"/>
    <w:next w:val="Standard"/>
    <w:semiHidden/>
    <w:unhideWhenUsed/>
    <w:qFormat/>
    <w:rsid w:val="00F33794"/>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semiHidden/>
    <w:unhideWhenUsed/>
    <w:qFormat/>
    <w:rsid w:val="00F33794"/>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semiHidden/>
    <w:unhideWhenUsed/>
    <w:qFormat/>
    <w:rsid w:val="00F33794"/>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semiHidden/>
    <w:unhideWhenUsed/>
    <w:qFormat/>
    <w:rsid w:val="00F33794"/>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34C4"/>
    <w:pPr>
      <w:tabs>
        <w:tab w:val="clear" w:pos="851"/>
        <w:tab w:val="left" w:pos="360"/>
        <w:tab w:val="left" w:pos="567"/>
        <w:tab w:val="center" w:pos="4536"/>
        <w:tab w:val="right" w:pos="9072"/>
      </w:tabs>
      <w:spacing w:line="188" w:lineRule="atLeast"/>
    </w:pPr>
    <w:rPr>
      <w:sz w:val="15"/>
    </w:rPr>
  </w:style>
  <w:style w:type="paragraph" w:styleId="Fuzeile">
    <w:name w:val="footer"/>
    <w:basedOn w:val="Standard"/>
    <w:link w:val="FuzeileZchn"/>
    <w:uiPriority w:val="99"/>
    <w:rsid w:val="0064233E"/>
    <w:pPr>
      <w:tabs>
        <w:tab w:val="clear" w:pos="851"/>
        <w:tab w:val="clear" w:pos="1985"/>
        <w:tab w:val="center" w:pos="4536"/>
        <w:tab w:val="right" w:pos="9072"/>
      </w:tabs>
    </w:pPr>
    <w:rPr>
      <w:sz w:val="12"/>
    </w:rPr>
  </w:style>
  <w:style w:type="table" w:styleId="Tabellenraster">
    <w:name w:val="Table Grid"/>
    <w:basedOn w:val="NormaleTabelle"/>
    <w:rsid w:val="005B2DF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semiHidden/>
    <w:rsid w:val="009F12FC"/>
    <w:rPr>
      <w:color w:val="0000FF"/>
      <w:u w:val="single"/>
    </w:rPr>
  </w:style>
  <w:style w:type="paragraph" w:customStyle="1" w:styleId="TitelBetreff">
    <w:name w:val="Titel/Betreff"/>
    <w:basedOn w:val="Standard"/>
    <w:next w:val="Standard"/>
    <w:link w:val="TitelBetreffZchnZchn"/>
    <w:qFormat/>
    <w:rsid w:val="00586A26"/>
    <w:rPr>
      <w:b/>
    </w:rPr>
  </w:style>
  <w:style w:type="character" w:customStyle="1" w:styleId="TitelBetreffZchnZchn">
    <w:name w:val="Titel/Betreff Zchn Zchn"/>
    <w:basedOn w:val="Absatz-Standardschriftart"/>
    <w:link w:val="TitelBetreff"/>
    <w:rsid w:val="00586A26"/>
    <w:rPr>
      <w:rFonts w:ascii="Arial" w:hAnsi="Arial"/>
      <w:b/>
      <w:szCs w:val="24"/>
      <w:lang w:val="de-CH" w:eastAsia="de-CH" w:bidi="ar-SA"/>
    </w:rPr>
  </w:style>
  <w:style w:type="character" w:customStyle="1" w:styleId="fett">
    <w:name w:val="fett"/>
    <w:basedOn w:val="Absatz-Standardschriftart"/>
    <w:semiHidden/>
    <w:rsid w:val="0098057B"/>
    <w:rPr>
      <w:b/>
    </w:rPr>
  </w:style>
  <w:style w:type="character" w:styleId="Seitenzahl">
    <w:name w:val="page number"/>
    <w:basedOn w:val="Absatz-Standardschriftart"/>
    <w:semiHidden/>
    <w:rsid w:val="0098057B"/>
  </w:style>
  <w:style w:type="numbering" w:customStyle="1" w:styleId="ListeUeberschriften">
    <w:name w:val="Liste_Ueberschriften"/>
    <w:basedOn w:val="KeineListe"/>
    <w:semiHidden/>
    <w:rsid w:val="00F33794"/>
    <w:pPr>
      <w:numPr>
        <w:numId w:val="1"/>
      </w:numPr>
    </w:pPr>
  </w:style>
  <w:style w:type="numbering" w:customStyle="1" w:styleId="ListeAufzaehlung">
    <w:name w:val="Liste_Aufzaehlung"/>
    <w:basedOn w:val="KeineListe"/>
    <w:semiHidden/>
    <w:rsid w:val="00501064"/>
    <w:pPr>
      <w:numPr>
        <w:numId w:val="2"/>
      </w:numPr>
    </w:pPr>
  </w:style>
  <w:style w:type="numbering" w:styleId="111111">
    <w:name w:val="Outline List 2"/>
    <w:basedOn w:val="KeineListe"/>
    <w:semiHidden/>
    <w:rsid w:val="006601DA"/>
    <w:pPr>
      <w:numPr>
        <w:numId w:val="3"/>
      </w:numPr>
    </w:pPr>
  </w:style>
  <w:style w:type="paragraph" w:styleId="Aufzhlungszeichen">
    <w:name w:val="List Bullet"/>
    <w:basedOn w:val="Standard"/>
    <w:qFormat/>
    <w:rsid w:val="00501064"/>
    <w:pPr>
      <w:numPr>
        <w:numId w:val="2"/>
      </w:numPr>
    </w:pPr>
  </w:style>
  <w:style w:type="paragraph" w:styleId="Aufzhlungszeichen2">
    <w:name w:val="List Bullet 2"/>
    <w:basedOn w:val="Standard"/>
    <w:qFormat/>
    <w:rsid w:val="00501064"/>
    <w:pPr>
      <w:numPr>
        <w:ilvl w:val="1"/>
        <w:numId w:val="2"/>
      </w:numPr>
    </w:pPr>
  </w:style>
  <w:style w:type="paragraph" w:styleId="Aufzhlungszeichen3">
    <w:name w:val="List Bullet 3"/>
    <w:basedOn w:val="Standard"/>
    <w:qFormat/>
    <w:rsid w:val="00501064"/>
    <w:pPr>
      <w:numPr>
        <w:ilvl w:val="2"/>
        <w:numId w:val="2"/>
      </w:numPr>
      <w:tabs>
        <w:tab w:val="clear" w:pos="851"/>
      </w:tabs>
    </w:pPr>
  </w:style>
  <w:style w:type="numbering" w:styleId="1ai">
    <w:name w:val="Outline List 1"/>
    <w:basedOn w:val="KeineListe"/>
    <w:semiHidden/>
    <w:rsid w:val="006601DA"/>
    <w:pPr>
      <w:numPr>
        <w:numId w:val="4"/>
      </w:numPr>
    </w:pPr>
  </w:style>
  <w:style w:type="paragraph" w:styleId="Anrede">
    <w:name w:val="Salutation"/>
    <w:basedOn w:val="Standard"/>
    <w:next w:val="Standard"/>
    <w:semiHidden/>
    <w:rsid w:val="006601DA"/>
  </w:style>
  <w:style w:type="numbering" w:styleId="ArtikelAbschnitt">
    <w:name w:val="Outline List 3"/>
    <w:basedOn w:val="KeineListe"/>
    <w:semiHidden/>
    <w:rsid w:val="006601DA"/>
    <w:pPr>
      <w:numPr>
        <w:numId w:val="5"/>
      </w:numPr>
    </w:pPr>
  </w:style>
  <w:style w:type="paragraph" w:styleId="Blocktext">
    <w:name w:val="Block Text"/>
    <w:basedOn w:val="Standard"/>
    <w:semiHidden/>
    <w:rsid w:val="006601DA"/>
    <w:pPr>
      <w:ind w:left="1440" w:right="1440"/>
    </w:pPr>
  </w:style>
  <w:style w:type="paragraph" w:styleId="Datum">
    <w:name w:val="Date"/>
    <w:basedOn w:val="Standard"/>
    <w:next w:val="Standard"/>
    <w:semiHidden/>
    <w:rsid w:val="006601DA"/>
  </w:style>
  <w:style w:type="paragraph" w:styleId="E-Mail-Signatur">
    <w:name w:val="E-mail Signature"/>
    <w:basedOn w:val="Standard"/>
    <w:semiHidden/>
    <w:rsid w:val="006601DA"/>
  </w:style>
  <w:style w:type="character" w:styleId="Fett0">
    <w:name w:val="Strong"/>
    <w:basedOn w:val="Absatz-Standardschriftart"/>
    <w:qFormat/>
    <w:rsid w:val="006601DA"/>
    <w:rPr>
      <w:b/>
      <w:bCs/>
    </w:rPr>
  </w:style>
  <w:style w:type="paragraph" w:styleId="Gruformel">
    <w:name w:val="Closing"/>
    <w:basedOn w:val="Standard"/>
    <w:semiHidden/>
    <w:rsid w:val="006601DA"/>
    <w:pPr>
      <w:ind w:left="4252"/>
    </w:pPr>
  </w:style>
  <w:style w:type="character" w:styleId="Hervorhebung">
    <w:name w:val="Emphasis"/>
    <w:basedOn w:val="Absatz-Standardschriftart"/>
    <w:semiHidden/>
    <w:qFormat/>
    <w:rsid w:val="006601DA"/>
    <w:rPr>
      <w:i/>
      <w:iCs/>
    </w:rPr>
  </w:style>
  <w:style w:type="paragraph" w:styleId="HTMLAdresse">
    <w:name w:val="HTML Address"/>
    <w:basedOn w:val="Standard"/>
    <w:semiHidden/>
    <w:rsid w:val="006601DA"/>
    <w:rPr>
      <w:i/>
      <w:iCs/>
    </w:rPr>
  </w:style>
  <w:style w:type="character" w:styleId="HTMLAkronym">
    <w:name w:val="HTML Acronym"/>
    <w:basedOn w:val="Absatz-Standardschriftart"/>
    <w:semiHidden/>
    <w:rsid w:val="006601DA"/>
  </w:style>
  <w:style w:type="character" w:styleId="HTMLBeispiel">
    <w:name w:val="HTML Sample"/>
    <w:basedOn w:val="Absatz-Standardschriftart"/>
    <w:semiHidden/>
    <w:rsid w:val="006601DA"/>
    <w:rPr>
      <w:rFonts w:ascii="Courier New" w:hAnsi="Courier New" w:cs="Courier New"/>
    </w:rPr>
  </w:style>
  <w:style w:type="character" w:styleId="HTMLCode">
    <w:name w:val="HTML Code"/>
    <w:basedOn w:val="Absatz-Standardschriftart"/>
    <w:semiHidden/>
    <w:rsid w:val="006601DA"/>
    <w:rPr>
      <w:rFonts w:ascii="Courier New" w:hAnsi="Courier New" w:cs="Courier New"/>
      <w:sz w:val="20"/>
      <w:szCs w:val="20"/>
    </w:rPr>
  </w:style>
  <w:style w:type="character" w:styleId="HTMLDefinition">
    <w:name w:val="HTML Definition"/>
    <w:basedOn w:val="Absatz-Standardschriftart"/>
    <w:semiHidden/>
    <w:rsid w:val="006601DA"/>
    <w:rPr>
      <w:i/>
      <w:iCs/>
    </w:rPr>
  </w:style>
  <w:style w:type="character" w:styleId="HTMLSchreibmaschine">
    <w:name w:val="HTML Typewriter"/>
    <w:basedOn w:val="Absatz-Standardschriftart"/>
    <w:semiHidden/>
    <w:rsid w:val="006601DA"/>
    <w:rPr>
      <w:rFonts w:ascii="Courier New" w:hAnsi="Courier New" w:cs="Courier New"/>
      <w:sz w:val="20"/>
      <w:szCs w:val="20"/>
    </w:rPr>
  </w:style>
  <w:style w:type="character" w:styleId="HTMLTastatur">
    <w:name w:val="HTML Keyboard"/>
    <w:basedOn w:val="Absatz-Standardschriftart"/>
    <w:semiHidden/>
    <w:rsid w:val="006601DA"/>
    <w:rPr>
      <w:rFonts w:ascii="Courier New" w:hAnsi="Courier New" w:cs="Courier New"/>
      <w:sz w:val="20"/>
      <w:szCs w:val="20"/>
    </w:rPr>
  </w:style>
  <w:style w:type="character" w:styleId="HTMLVariable">
    <w:name w:val="HTML Variable"/>
    <w:basedOn w:val="Absatz-Standardschriftart"/>
    <w:semiHidden/>
    <w:rsid w:val="006601DA"/>
    <w:rPr>
      <w:i/>
      <w:iCs/>
    </w:rPr>
  </w:style>
  <w:style w:type="paragraph" w:styleId="HTMLVorformatiert">
    <w:name w:val="HTML Preformatted"/>
    <w:basedOn w:val="Standard"/>
    <w:semiHidden/>
    <w:rsid w:val="006601DA"/>
    <w:rPr>
      <w:rFonts w:ascii="Courier New" w:hAnsi="Courier New" w:cs="Courier New"/>
      <w:szCs w:val="20"/>
    </w:rPr>
  </w:style>
  <w:style w:type="character" w:styleId="HTMLZitat">
    <w:name w:val="HTML Cite"/>
    <w:basedOn w:val="Absatz-Standardschriftart"/>
    <w:semiHidden/>
    <w:rsid w:val="006601DA"/>
    <w:rPr>
      <w:i/>
      <w:iCs/>
    </w:rPr>
  </w:style>
  <w:style w:type="paragraph" w:styleId="Listenfortsetzung">
    <w:name w:val="List Continue"/>
    <w:basedOn w:val="Standard"/>
    <w:semiHidden/>
    <w:rsid w:val="006601DA"/>
    <w:pPr>
      <w:ind w:left="283"/>
    </w:pPr>
  </w:style>
  <w:style w:type="paragraph" w:styleId="Listenfortsetzung2">
    <w:name w:val="List Continue 2"/>
    <w:basedOn w:val="Standard"/>
    <w:semiHidden/>
    <w:rsid w:val="006601DA"/>
    <w:pPr>
      <w:ind w:left="566"/>
    </w:pPr>
  </w:style>
  <w:style w:type="paragraph" w:styleId="Listenfortsetzung3">
    <w:name w:val="List Continue 3"/>
    <w:basedOn w:val="Standard"/>
    <w:semiHidden/>
    <w:rsid w:val="006601DA"/>
    <w:pPr>
      <w:ind w:left="849"/>
    </w:pPr>
  </w:style>
  <w:style w:type="paragraph" w:styleId="Listenfortsetzung4">
    <w:name w:val="List Continue 4"/>
    <w:basedOn w:val="Standard"/>
    <w:semiHidden/>
    <w:rsid w:val="006601DA"/>
    <w:pPr>
      <w:ind w:left="1132"/>
    </w:pPr>
  </w:style>
  <w:style w:type="paragraph" w:styleId="Listenfortsetzung5">
    <w:name w:val="List Continue 5"/>
    <w:basedOn w:val="Standard"/>
    <w:semiHidden/>
    <w:rsid w:val="006601DA"/>
    <w:pPr>
      <w:ind w:left="1415"/>
    </w:pPr>
  </w:style>
  <w:style w:type="paragraph" w:styleId="Nachrichtenkopf">
    <w:name w:val="Message Header"/>
    <w:basedOn w:val="Standard"/>
    <w:semiHidden/>
    <w:rsid w:val="006601D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6601DA"/>
    <w:rPr>
      <w:rFonts w:ascii="Times New Roman" w:hAnsi="Times New Roman"/>
      <w:sz w:val="24"/>
    </w:rPr>
  </w:style>
  <w:style w:type="paragraph" w:styleId="Standardeinzug">
    <w:name w:val="Normal Indent"/>
    <w:basedOn w:val="Standard"/>
    <w:semiHidden/>
    <w:rsid w:val="006601DA"/>
    <w:pPr>
      <w:ind w:left="708"/>
    </w:pPr>
  </w:style>
  <w:style w:type="table" w:styleId="Tabelle3D-Effekt1">
    <w:name w:val="Table 3D effects 1"/>
    <w:basedOn w:val="NormaleTabelle"/>
    <w:semiHidden/>
    <w:rsid w:val="006601DA"/>
    <w:pPr>
      <w:tabs>
        <w:tab w:val="left" w:pos="851"/>
      </w:tabs>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601DA"/>
    <w:pPr>
      <w:tabs>
        <w:tab w:val="left" w:pos="851"/>
      </w:tabs>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6601DA"/>
    <w:pPr>
      <w:tabs>
        <w:tab w:val="left" w:pos="851"/>
      </w:tabs>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6601DA"/>
    <w:pPr>
      <w:tabs>
        <w:tab w:val="left" w:pos="851"/>
      </w:tabs>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601DA"/>
    <w:pPr>
      <w:tabs>
        <w:tab w:val="left" w:pos="851"/>
      </w:tabs>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601DA"/>
    <w:pPr>
      <w:tabs>
        <w:tab w:val="left" w:pos="851"/>
      </w:tabs>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601DA"/>
    <w:pPr>
      <w:tabs>
        <w:tab w:val="left" w:pos="851"/>
      </w:tabs>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601DA"/>
    <w:pPr>
      <w:tabs>
        <w:tab w:val="left" w:pos="851"/>
      </w:tabs>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601DA"/>
    <w:pPr>
      <w:tabs>
        <w:tab w:val="left" w:pos="851"/>
      </w:tabs>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601DA"/>
    <w:pPr>
      <w:tabs>
        <w:tab w:val="left" w:pos="851"/>
      </w:tabs>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601DA"/>
    <w:pPr>
      <w:tabs>
        <w:tab w:val="left" w:pos="851"/>
      </w:tabs>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601DA"/>
    <w:pPr>
      <w:tabs>
        <w:tab w:val="left" w:pos="851"/>
      </w:tabs>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6601DA"/>
    <w:pPr>
      <w:tabs>
        <w:tab w:val="left" w:pos="851"/>
      </w:tabs>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601DA"/>
    <w:pPr>
      <w:tabs>
        <w:tab w:val="left" w:pos="851"/>
      </w:tabs>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601DA"/>
    <w:pPr>
      <w:tabs>
        <w:tab w:val="left" w:pos="851"/>
      </w:tabs>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601DA"/>
    <w:pPr>
      <w:tabs>
        <w:tab w:val="left" w:pos="851"/>
      </w:tabs>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6601DA"/>
    <w:pPr>
      <w:tabs>
        <w:tab w:val="left" w:pos="851"/>
      </w:tabs>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6601DA"/>
    <w:pPr>
      <w:tabs>
        <w:tab w:val="left" w:pos="851"/>
      </w:tabs>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601DA"/>
    <w:pPr>
      <w:tabs>
        <w:tab w:val="left" w:pos="851"/>
      </w:tabs>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601DA"/>
    <w:pPr>
      <w:tabs>
        <w:tab w:val="left" w:pos="851"/>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6601DA"/>
    <w:pPr>
      <w:tabs>
        <w:tab w:val="left" w:pos="851"/>
      </w:tabs>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601DA"/>
    <w:pPr>
      <w:tabs>
        <w:tab w:val="left" w:pos="851"/>
      </w:tabs>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601DA"/>
    <w:pPr>
      <w:tabs>
        <w:tab w:val="left" w:pos="851"/>
      </w:tabs>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601DA"/>
    <w:pPr>
      <w:tabs>
        <w:tab w:val="left" w:pos="851"/>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601DA"/>
    <w:pPr>
      <w:tabs>
        <w:tab w:val="left" w:pos="851"/>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6601DA"/>
    <w:pPr>
      <w:tabs>
        <w:tab w:val="left" w:pos="851"/>
      </w:tabs>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6601DA"/>
    <w:pPr>
      <w:tabs>
        <w:tab w:val="left" w:pos="851"/>
      </w:tabs>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6601DA"/>
    <w:pPr>
      <w:tabs>
        <w:tab w:val="left" w:pos="851"/>
      </w:tabs>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601DA"/>
    <w:pPr>
      <w:tabs>
        <w:tab w:val="left" w:pos="851"/>
      </w:tabs>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6601DA"/>
    <w:pPr>
      <w:tabs>
        <w:tab w:val="left" w:pos="851"/>
      </w:tabs>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6601DA"/>
    <w:pPr>
      <w:tabs>
        <w:tab w:val="left" w:pos="851"/>
      </w:tabs>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6601DA"/>
    <w:pPr>
      <w:tabs>
        <w:tab w:val="left" w:pos="851"/>
      </w:tabs>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601DA"/>
    <w:pPr>
      <w:tabs>
        <w:tab w:val="left" w:pos="851"/>
      </w:tabs>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6601DA"/>
    <w:pPr>
      <w:tabs>
        <w:tab w:val="left" w:pos="851"/>
      </w:tabs>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6601DA"/>
    <w:pPr>
      <w:tabs>
        <w:tab w:val="left" w:pos="851"/>
      </w:tabs>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6601DA"/>
    <w:pPr>
      <w:tabs>
        <w:tab w:val="left" w:pos="851"/>
      </w:tabs>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6601DA"/>
    <w:pPr>
      <w:tabs>
        <w:tab w:val="left" w:pos="851"/>
      </w:tabs>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6601DA"/>
    <w:pPr>
      <w:tabs>
        <w:tab w:val="left" w:pos="851"/>
      </w:tabs>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6601DA"/>
    <w:pPr>
      <w:tabs>
        <w:tab w:val="left" w:pos="851"/>
      </w:tabs>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6601DA"/>
    <w:pPr>
      <w:tabs>
        <w:tab w:val="left" w:pos="851"/>
      </w:tabs>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6601DA"/>
    <w:pPr>
      <w:tabs>
        <w:tab w:val="left" w:pos="851"/>
      </w:tabs>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6601DA"/>
    <w:pPr>
      <w:tabs>
        <w:tab w:val="left" w:pos="851"/>
      </w:tabs>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6601DA"/>
    <w:pPr>
      <w:tabs>
        <w:tab w:val="left" w:pos="851"/>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6601DA"/>
  </w:style>
  <w:style w:type="paragraph" w:styleId="Textkrper2">
    <w:name w:val="Body Text 2"/>
    <w:basedOn w:val="Standard"/>
    <w:semiHidden/>
    <w:rsid w:val="006601DA"/>
    <w:pPr>
      <w:spacing w:line="480" w:lineRule="auto"/>
    </w:pPr>
  </w:style>
  <w:style w:type="paragraph" w:styleId="Textkrper3">
    <w:name w:val="Body Text 3"/>
    <w:basedOn w:val="Standard"/>
    <w:semiHidden/>
    <w:rsid w:val="006601DA"/>
    <w:rPr>
      <w:sz w:val="16"/>
      <w:szCs w:val="16"/>
    </w:rPr>
  </w:style>
  <w:style w:type="paragraph" w:styleId="Textkrper-Einzug2">
    <w:name w:val="Body Text Indent 2"/>
    <w:basedOn w:val="Standard"/>
    <w:semiHidden/>
    <w:rsid w:val="006601DA"/>
    <w:pPr>
      <w:spacing w:line="480" w:lineRule="auto"/>
      <w:ind w:left="283"/>
    </w:pPr>
  </w:style>
  <w:style w:type="paragraph" w:styleId="Textkrper-Einzug3">
    <w:name w:val="Body Text Indent 3"/>
    <w:basedOn w:val="Standard"/>
    <w:semiHidden/>
    <w:rsid w:val="006601DA"/>
    <w:pPr>
      <w:ind w:left="283"/>
    </w:pPr>
    <w:rPr>
      <w:sz w:val="16"/>
      <w:szCs w:val="16"/>
    </w:rPr>
  </w:style>
  <w:style w:type="paragraph" w:styleId="Textkrper-Erstzeileneinzug">
    <w:name w:val="Body Text First Indent"/>
    <w:basedOn w:val="Textkrper"/>
    <w:semiHidden/>
    <w:rsid w:val="006601DA"/>
    <w:pPr>
      <w:ind w:firstLine="210"/>
    </w:pPr>
  </w:style>
  <w:style w:type="paragraph" w:styleId="Textkrper-Zeileneinzug">
    <w:name w:val="Body Text Indent"/>
    <w:basedOn w:val="Standard"/>
    <w:semiHidden/>
    <w:rsid w:val="006601DA"/>
    <w:pPr>
      <w:ind w:left="283"/>
    </w:pPr>
  </w:style>
  <w:style w:type="paragraph" w:styleId="Textkrper-Erstzeileneinzug2">
    <w:name w:val="Body Text First Indent 2"/>
    <w:basedOn w:val="Textkrper-Zeileneinzug"/>
    <w:semiHidden/>
    <w:rsid w:val="006601DA"/>
    <w:pPr>
      <w:ind w:firstLine="210"/>
    </w:pPr>
  </w:style>
  <w:style w:type="paragraph" w:styleId="Umschlagabsenderadresse">
    <w:name w:val="envelope return"/>
    <w:basedOn w:val="Standard"/>
    <w:semiHidden/>
    <w:rsid w:val="006601DA"/>
    <w:rPr>
      <w:rFonts w:cs="Arial"/>
      <w:szCs w:val="20"/>
    </w:rPr>
  </w:style>
  <w:style w:type="paragraph" w:styleId="Umschlagadresse">
    <w:name w:val="envelope address"/>
    <w:basedOn w:val="Standard"/>
    <w:semiHidden/>
    <w:rsid w:val="006601DA"/>
    <w:pPr>
      <w:framePr w:w="4320" w:h="2160" w:hRule="exact" w:hSpace="141" w:wrap="auto" w:hAnchor="page" w:xAlign="center" w:yAlign="bottom"/>
      <w:ind w:left="1"/>
    </w:pPr>
    <w:rPr>
      <w:rFonts w:cs="Arial"/>
      <w:sz w:val="24"/>
    </w:rPr>
  </w:style>
  <w:style w:type="paragraph" w:styleId="Unterschrift">
    <w:name w:val="Signature"/>
    <w:basedOn w:val="Standard"/>
    <w:semiHidden/>
    <w:rsid w:val="006601DA"/>
    <w:pPr>
      <w:ind w:left="4252"/>
    </w:pPr>
  </w:style>
  <w:style w:type="character" w:styleId="Zeilennummer">
    <w:name w:val="line number"/>
    <w:basedOn w:val="Absatz-Standardschriftart"/>
    <w:semiHidden/>
    <w:rsid w:val="006601DA"/>
  </w:style>
  <w:style w:type="paragraph" w:customStyle="1" w:styleId="LogoKopf">
    <w:name w:val="LogoKopf"/>
    <w:basedOn w:val="Standard"/>
    <w:next w:val="Standard"/>
    <w:semiHidden/>
    <w:rsid w:val="00946432"/>
    <w:pPr>
      <w:spacing w:line="240" w:lineRule="auto"/>
      <w:jc w:val="right"/>
    </w:pPr>
  </w:style>
  <w:style w:type="paragraph" w:customStyle="1" w:styleId="Checkboxaus">
    <w:name w:val="Checkbox aus"/>
    <w:basedOn w:val="Standard"/>
    <w:qFormat/>
    <w:rsid w:val="0040463F"/>
    <w:pPr>
      <w:numPr>
        <w:numId w:val="7"/>
      </w:numPr>
      <w:tabs>
        <w:tab w:val="clear" w:pos="851"/>
      </w:tabs>
      <w:spacing w:before="120"/>
    </w:pPr>
    <w:rPr>
      <w:lang w:eastAsia="de-DE"/>
    </w:rPr>
  </w:style>
  <w:style w:type="paragraph" w:customStyle="1" w:styleId="Checkboxein">
    <w:name w:val="Checkbox ein"/>
    <w:basedOn w:val="Standard"/>
    <w:next w:val="Checkboxaus"/>
    <w:qFormat/>
    <w:rsid w:val="0040463F"/>
    <w:pPr>
      <w:numPr>
        <w:ilvl w:val="1"/>
        <w:numId w:val="7"/>
      </w:numPr>
      <w:tabs>
        <w:tab w:val="clear" w:pos="851"/>
      </w:tabs>
      <w:spacing w:before="120"/>
    </w:pPr>
    <w:rPr>
      <w:lang w:eastAsia="de-DE"/>
    </w:rPr>
  </w:style>
  <w:style w:type="numbering" w:customStyle="1" w:styleId="ListeCheckbox">
    <w:name w:val="Liste Checkbox"/>
    <w:basedOn w:val="KeineListe"/>
    <w:semiHidden/>
    <w:rsid w:val="0040463F"/>
    <w:pPr>
      <w:numPr>
        <w:numId w:val="6"/>
      </w:numPr>
    </w:pPr>
  </w:style>
  <w:style w:type="paragraph" w:customStyle="1" w:styleId="Standardklein">
    <w:name w:val="Standard klein"/>
    <w:basedOn w:val="Standard"/>
    <w:semiHidden/>
    <w:rsid w:val="00A92EB0"/>
    <w:pPr>
      <w:spacing w:line="180" w:lineRule="atLeast"/>
    </w:pPr>
    <w:rPr>
      <w:sz w:val="15"/>
    </w:rPr>
  </w:style>
  <w:style w:type="paragraph" w:customStyle="1" w:styleId="Titel075fett">
    <w:name w:val="Titel 07.5 fett"/>
    <w:basedOn w:val="Standardklein"/>
    <w:next w:val="Standardklein"/>
    <w:semiHidden/>
    <w:rsid w:val="00A92EB0"/>
    <w:rPr>
      <w:b/>
    </w:rPr>
  </w:style>
  <w:style w:type="paragraph" w:customStyle="1" w:styleId="NameGruss">
    <w:name w:val="NameGruss"/>
    <w:basedOn w:val="Standard"/>
    <w:next w:val="Standard"/>
    <w:qFormat/>
    <w:rsid w:val="00FF5EF8"/>
    <w:pPr>
      <w:keepNext/>
      <w:keepLines/>
      <w:spacing w:before="780"/>
    </w:pPr>
  </w:style>
  <w:style w:type="paragraph" w:customStyle="1" w:styleId="Gruss">
    <w:name w:val="Gruss"/>
    <w:basedOn w:val="Standard"/>
    <w:next w:val="Standard"/>
    <w:rsid w:val="00FF5EF8"/>
    <w:pPr>
      <w:keepNext/>
      <w:keepLines/>
      <w:spacing w:before="260"/>
    </w:pPr>
  </w:style>
  <w:style w:type="paragraph" w:customStyle="1" w:styleId="Beilage">
    <w:name w:val="Beilage"/>
    <w:basedOn w:val="Standard"/>
    <w:next w:val="Standard"/>
    <w:qFormat/>
    <w:rsid w:val="00FF5EF8"/>
    <w:pPr>
      <w:keepNext/>
      <w:keepLines/>
      <w:spacing w:before="780"/>
    </w:pPr>
  </w:style>
  <w:style w:type="paragraph" w:customStyle="1" w:styleId="KopfzeileAbstVor">
    <w:name w:val="Kopfzeile AbstVor"/>
    <w:basedOn w:val="Kopfzeile"/>
    <w:next w:val="Kopfzeile"/>
    <w:link w:val="KopfzeileAbstVorZchn"/>
    <w:semiHidden/>
    <w:rsid w:val="001934C4"/>
    <w:pPr>
      <w:spacing w:before="80"/>
    </w:pPr>
  </w:style>
  <w:style w:type="paragraph" w:styleId="Sprechblasentext">
    <w:name w:val="Balloon Text"/>
    <w:basedOn w:val="Standard"/>
    <w:semiHidden/>
    <w:rsid w:val="00586A26"/>
    <w:rPr>
      <w:rFonts w:ascii="Tahoma" w:hAnsi="Tahoma" w:cs="Tahoma"/>
      <w:sz w:val="16"/>
      <w:szCs w:val="16"/>
    </w:rPr>
  </w:style>
  <w:style w:type="numbering" w:customStyle="1" w:styleId="ListeNummerierung">
    <w:name w:val="Liste Nummerierung"/>
    <w:basedOn w:val="KeineListe"/>
    <w:semiHidden/>
    <w:rsid w:val="00D15415"/>
    <w:pPr>
      <w:numPr>
        <w:numId w:val="8"/>
      </w:numPr>
    </w:pPr>
  </w:style>
  <w:style w:type="character" w:customStyle="1" w:styleId="RefFV">
    <w:name w:val="Ref_FV"/>
    <w:basedOn w:val="Absatz-Standardschriftart"/>
    <w:semiHidden/>
    <w:rsid w:val="00421906"/>
    <w:rPr>
      <w:rFonts w:ascii="Arial" w:hAnsi="Arial"/>
      <w:bCs/>
      <w:sz w:val="2"/>
    </w:rPr>
  </w:style>
  <w:style w:type="paragraph" w:styleId="Liste">
    <w:name w:val="List"/>
    <w:basedOn w:val="Standard"/>
    <w:qFormat/>
    <w:rsid w:val="00D15415"/>
    <w:pPr>
      <w:numPr>
        <w:numId w:val="8"/>
      </w:numPr>
    </w:pPr>
  </w:style>
  <w:style w:type="paragraph" w:styleId="Liste2">
    <w:name w:val="List 2"/>
    <w:basedOn w:val="Standard"/>
    <w:semiHidden/>
    <w:unhideWhenUsed/>
    <w:rsid w:val="00D15415"/>
    <w:pPr>
      <w:numPr>
        <w:ilvl w:val="1"/>
        <w:numId w:val="8"/>
      </w:numPr>
    </w:pPr>
  </w:style>
  <w:style w:type="paragraph" w:styleId="Liste3">
    <w:name w:val="List 3"/>
    <w:basedOn w:val="Standard"/>
    <w:semiHidden/>
    <w:unhideWhenUsed/>
    <w:rsid w:val="00D15415"/>
    <w:pPr>
      <w:numPr>
        <w:ilvl w:val="2"/>
        <w:numId w:val="8"/>
      </w:numPr>
    </w:pPr>
  </w:style>
  <w:style w:type="character" w:customStyle="1" w:styleId="KopfzeileZchn">
    <w:name w:val="Kopfzeile Zchn"/>
    <w:basedOn w:val="Absatz-Standardschriftart"/>
    <w:link w:val="Kopfzeile"/>
    <w:rsid w:val="00E465A7"/>
    <w:rPr>
      <w:rFonts w:ascii="Arial" w:hAnsi="Arial"/>
      <w:sz w:val="15"/>
      <w:szCs w:val="24"/>
    </w:rPr>
  </w:style>
  <w:style w:type="character" w:customStyle="1" w:styleId="FuzeileZchn">
    <w:name w:val="Fußzeile Zchn"/>
    <w:basedOn w:val="Absatz-Standardschriftart"/>
    <w:link w:val="Fuzeile"/>
    <w:uiPriority w:val="99"/>
    <w:rsid w:val="00543876"/>
    <w:rPr>
      <w:rFonts w:ascii="Arial" w:hAnsi="Arial"/>
      <w:sz w:val="12"/>
      <w:szCs w:val="24"/>
    </w:rPr>
  </w:style>
  <w:style w:type="paragraph" w:customStyle="1" w:styleId="KopfAdresse">
    <w:name w:val="Kopf_Adresse"/>
    <w:basedOn w:val="KopfzeileAbstVor"/>
    <w:link w:val="KopfAdresseZchn"/>
    <w:qFormat/>
    <w:rsid w:val="00786414"/>
    <w:pPr>
      <w:tabs>
        <w:tab w:val="clear" w:pos="1985"/>
        <w:tab w:val="left" w:pos="2552"/>
      </w:tabs>
      <w:spacing w:before="0" w:after="0"/>
    </w:pPr>
    <w:rPr>
      <w:spacing w:val="10"/>
      <w:sz w:val="18"/>
      <w:szCs w:val="18"/>
    </w:rPr>
  </w:style>
  <w:style w:type="character" w:customStyle="1" w:styleId="KopfzeileAbstVorZchn">
    <w:name w:val="Kopfzeile AbstVor Zchn"/>
    <w:basedOn w:val="KopfzeileZchn"/>
    <w:link w:val="KopfzeileAbstVor"/>
    <w:semiHidden/>
    <w:rsid w:val="00786414"/>
    <w:rPr>
      <w:rFonts w:ascii="Arial" w:hAnsi="Arial"/>
      <w:sz w:val="15"/>
      <w:szCs w:val="24"/>
    </w:rPr>
  </w:style>
  <w:style w:type="character" w:customStyle="1" w:styleId="KopfAdresseZchn">
    <w:name w:val="Kopf_Adresse Zchn"/>
    <w:basedOn w:val="KopfzeileAbstVorZchn"/>
    <w:link w:val="KopfAdresse"/>
    <w:rsid w:val="00786414"/>
    <w:rPr>
      <w:rFonts w:ascii="Arial" w:hAnsi="Arial"/>
      <w:spacing w:val="10"/>
      <w:sz w:val="18"/>
      <w:szCs w:val="18"/>
    </w:rPr>
  </w:style>
  <w:style w:type="paragraph" w:styleId="Listenabsatz">
    <w:name w:val="List Paragraph"/>
    <w:basedOn w:val="Standard"/>
    <w:unhideWhenUsed/>
    <w:qFormat/>
    <w:rsid w:val="00DA2F6F"/>
    <w:pPr>
      <w:ind w:left="720"/>
      <w:contextualSpacing/>
    </w:pPr>
  </w:style>
  <w:style w:type="character" w:styleId="Kommentarzeichen">
    <w:name w:val="annotation reference"/>
    <w:basedOn w:val="Absatz-Standardschriftart"/>
    <w:semiHidden/>
    <w:unhideWhenUsed/>
    <w:rsid w:val="0088153B"/>
    <w:rPr>
      <w:sz w:val="16"/>
      <w:szCs w:val="16"/>
    </w:rPr>
  </w:style>
  <w:style w:type="paragraph" w:styleId="Kommentartext">
    <w:name w:val="annotation text"/>
    <w:basedOn w:val="Standard"/>
    <w:link w:val="KommentartextZchn"/>
    <w:unhideWhenUsed/>
    <w:rsid w:val="0088153B"/>
    <w:pPr>
      <w:spacing w:line="240" w:lineRule="auto"/>
    </w:pPr>
    <w:rPr>
      <w:sz w:val="20"/>
      <w:szCs w:val="20"/>
    </w:rPr>
  </w:style>
  <w:style w:type="character" w:customStyle="1" w:styleId="KommentartextZchn">
    <w:name w:val="Kommentartext Zchn"/>
    <w:basedOn w:val="Absatz-Standardschriftart"/>
    <w:link w:val="Kommentartext"/>
    <w:rsid w:val="0088153B"/>
    <w:rPr>
      <w:rFonts w:ascii="Arial" w:hAnsi="Arial"/>
    </w:rPr>
  </w:style>
  <w:style w:type="paragraph" w:styleId="Kommentarthema">
    <w:name w:val="annotation subject"/>
    <w:basedOn w:val="Kommentartext"/>
    <w:next w:val="Kommentartext"/>
    <w:link w:val="KommentarthemaZchn"/>
    <w:semiHidden/>
    <w:unhideWhenUsed/>
    <w:rsid w:val="0088153B"/>
    <w:rPr>
      <w:b/>
      <w:bCs/>
    </w:rPr>
  </w:style>
  <w:style w:type="character" w:customStyle="1" w:styleId="KommentarthemaZchn">
    <w:name w:val="Kommentarthema Zchn"/>
    <w:basedOn w:val="KommentartextZchn"/>
    <w:link w:val="Kommentarthema"/>
    <w:semiHidden/>
    <w:rsid w:val="0088153B"/>
    <w:rPr>
      <w:rFonts w:ascii="Arial" w:hAnsi="Arial"/>
      <w:b/>
      <w:bCs/>
    </w:rPr>
  </w:style>
  <w:style w:type="character" w:customStyle="1" w:styleId="NichtaufgelsteErwhnung1">
    <w:name w:val="Nicht aufgelöste Erwähnung1"/>
    <w:basedOn w:val="Absatz-Standardschriftart"/>
    <w:uiPriority w:val="99"/>
    <w:semiHidden/>
    <w:unhideWhenUsed/>
    <w:rsid w:val="00CD3B92"/>
    <w:rPr>
      <w:color w:val="605E5C"/>
      <w:shd w:val="clear" w:color="auto" w:fill="E1DFDD"/>
    </w:rPr>
  </w:style>
  <w:style w:type="character" w:customStyle="1" w:styleId="ac-designer-copy">
    <w:name w:val="ac-designer-copy"/>
    <w:basedOn w:val="Absatz-Standardschriftart"/>
    <w:rsid w:val="002165E2"/>
  </w:style>
  <w:style w:type="paragraph" w:customStyle="1" w:styleId="ac-designer-copy1">
    <w:name w:val="ac-designer-copy1"/>
    <w:basedOn w:val="Standard"/>
    <w:rsid w:val="002165E2"/>
    <w:pPr>
      <w:tabs>
        <w:tab w:val="clear" w:pos="851"/>
        <w:tab w:val="clear" w:pos="1985"/>
      </w:tabs>
      <w:spacing w:before="100" w:beforeAutospacing="1" w:after="100" w:afterAutospacing="1" w:line="240" w:lineRule="auto"/>
    </w:pPr>
    <w:rPr>
      <w:rFonts w:ascii="Times New Roman" w:hAnsi="Times New Roman"/>
      <w:sz w:val="24"/>
      <w:lang w:eastAsia="de-DE"/>
    </w:rPr>
  </w:style>
  <w:style w:type="character" w:styleId="BesuchterLink">
    <w:name w:val="FollowedHyperlink"/>
    <w:basedOn w:val="Absatz-Standardschriftart"/>
    <w:semiHidden/>
    <w:unhideWhenUsed/>
    <w:rsid w:val="00E86054"/>
    <w:rPr>
      <w:color w:val="800080" w:themeColor="followedHyperlink"/>
      <w:u w:val="single"/>
    </w:rPr>
  </w:style>
  <w:style w:type="character" w:customStyle="1" w:styleId="UnresolvedMention">
    <w:name w:val="Unresolved Mention"/>
    <w:basedOn w:val="Absatz-Standardschriftart"/>
    <w:uiPriority w:val="99"/>
    <w:semiHidden/>
    <w:unhideWhenUsed/>
    <w:rsid w:val="00E86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45190">
      <w:bodyDiv w:val="1"/>
      <w:marLeft w:val="0"/>
      <w:marRight w:val="0"/>
      <w:marTop w:val="0"/>
      <w:marBottom w:val="0"/>
      <w:divBdr>
        <w:top w:val="none" w:sz="0" w:space="0" w:color="auto"/>
        <w:left w:val="none" w:sz="0" w:space="0" w:color="auto"/>
        <w:bottom w:val="none" w:sz="0" w:space="0" w:color="auto"/>
        <w:right w:val="none" w:sz="0" w:space="0" w:color="auto"/>
      </w:divBdr>
    </w:div>
    <w:div w:id="351880642">
      <w:bodyDiv w:val="1"/>
      <w:marLeft w:val="0"/>
      <w:marRight w:val="0"/>
      <w:marTop w:val="0"/>
      <w:marBottom w:val="0"/>
      <w:divBdr>
        <w:top w:val="none" w:sz="0" w:space="0" w:color="auto"/>
        <w:left w:val="none" w:sz="0" w:space="0" w:color="auto"/>
        <w:bottom w:val="none" w:sz="0" w:space="0" w:color="auto"/>
        <w:right w:val="none" w:sz="0" w:space="0" w:color="auto"/>
      </w:divBdr>
    </w:div>
    <w:div w:id="736977955">
      <w:bodyDiv w:val="1"/>
      <w:marLeft w:val="0"/>
      <w:marRight w:val="0"/>
      <w:marTop w:val="0"/>
      <w:marBottom w:val="0"/>
      <w:divBdr>
        <w:top w:val="none" w:sz="0" w:space="0" w:color="auto"/>
        <w:left w:val="none" w:sz="0" w:space="0" w:color="auto"/>
        <w:bottom w:val="none" w:sz="0" w:space="0" w:color="auto"/>
        <w:right w:val="none" w:sz="0" w:space="0" w:color="auto"/>
      </w:divBdr>
    </w:div>
    <w:div w:id="799499861">
      <w:bodyDiv w:val="1"/>
      <w:marLeft w:val="0"/>
      <w:marRight w:val="0"/>
      <w:marTop w:val="0"/>
      <w:marBottom w:val="0"/>
      <w:divBdr>
        <w:top w:val="none" w:sz="0" w:space="0" w:color="auto"/>
        <w:left w:val="none" w:sz="0" w:space="0" w:color="auto"/>
        <w:bottom w:val="none" w:sz="0" w:space="0" w:color="auto"/>
        <w:right w:val="none" w:sz="0" w:space="0" w:color="auto"/>
      </w:divBdr>
    </w:div>
    <w:div w:id="1182937047">
      <w:bodyDiv w:val="1"/>
      <w:marLeft w:val="0"/>
      <w:marRight w:val="0"/>
      <w:marTop w:val="0"/>
      <w:marBottom w:val="0"/>
      <w:divBdr>
        <w:top w:val="none" w:sz="0" w:space="0" w:color="auto"/>
        <w:left w:val="none" w:sz="0" w:space="0" w:color="auto"/>
        <w:bottom w:val="none" w:sz="0" w:space="0" w:color="auto"/>
        <w:right w:val="none" w:sz="0" w:space="0" w:color="auto"/>
      </w:divBdr>
    </w:div>
    <w:div w:id="1289773677">
      <w:bodyDiv w:val="1"/>
      <w:marLeft w:val="0"/>
      <w:marRight w:val="0"/>
      <w:marTop w:val="0"/>
      <w:marBottom w:val="0"/>
      <w:divBdr>
        <w:top w:val="none" w:sz="0" w:space="0" w:color="auto"/>
        <w:left w:val="none" w:sz="0" w:space="0" w:color="auto"/>
        <w:bottom w:val="none" w:sz="0" w:space="0" w:color="auto"/>
        <w:right w:val="none" w:sz="0" w:space="0" w:color="auto"/>
      </w:divBdr>
    </w:div>
    <w:div w:id="1385906403">
      <w:bodyDiv w:val="1"/>
      <w:marLeft w:val="0"/>
      <w:marRight w:val="0"/>
      <w:marTop w:val="0"/>
      <w:marBottom w:val="0"/>
      <w:divBdr>
        <w:top w:val="none" w:sz="0" w:space="0" w:color="auto"/>
        <w:left w:val="none" w:sz="0" w:space="0" w:color="auto"/>
        <w:bottom w:val="none" w:sz="0" w:space="0" w:color="auto"/>
        <w:right w:val="none" w:sz="0" w:space="0" w:color="auto"/>
      </w:divBdr>
    </w:div>
    <w:div w:id="1624271254">
      <w:bodyDiv w:val="1"/>
      <w:marLeft w:val="0"/>
      <w:marRight w:val="0"/>
      <w:marTop w:val="0"/>
      <w:marBottom w:val="0"/>
      <w:divBdr>
        <w:top w:val="none" w:sz="0" w:space="0" w:color="auto"/>
        <w:left w:val="none" w:sz="0" w:space="0" w:color="auto"/>
        <w:bottom w:val="none" w:sz="0" w:space="0" w:color="auto"/>
        <w:right w:val="none" w:sz="0" w:space="0" w:color="auto"/>
      </w:divBdr>
    </w:div>
    <w:div w:id="1735927092">
      <w:bodyDiv w:val="1"/>
      <w:marLeft w:val="0"/>
      <w:marRight w:val="0"/>
      <w:marTop w:val="0"/>
      <w:marBottom w:val="0"/>
      <w:divBdr>
        <w:top w:val="none" w:sz="0" w:space="0" w:color="auto"/>
        <w:left w:val="none" w:sz="0" w:space="0" w:color="auto"/>
        <w:bottom w:val="none" w:sz="0" w:space="0" w:color="auto"/>
        <w:right w:val="none" w:sz="0" w:space="0" w:color="auto"/>
      </w:divBdr>
    </w:div>
    <w:div w:id="19955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swico.ch/media/filer_public/8f/86/8f8601ef-43b9-499d-a204-048246848234/2019-swico-mm-2409-grafiken-de.pdf" TargetMode="External"/><Relationship Id="rId26" Type="http://schemas.openxmlformats.org/officeDocument/2006/relationships/hyperlink" Target="mailto:alessia.neuroni@bfh.ch" TargetMode="External"/><Relationship Id="rId3" Type="http://schemas.openxmlformats.org/officeDocument/2006/relationships/styles" Target="styles.xml"/><Relationship Id="rId21" Type="http://schemas.openxmlformats.org/officeDocument/2006/relationships/hyperlink" Target="http://www.swico.c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swico.ch/media/filer_public/68/3b/683b45cb-2ee2-40d6-a964-7171aa926ce3/digitalisierungsmonitor_2019_de.pdf" TargetMode="External"/><Relationship Id="rId25" Type="http://schemas.openxmlformats.org/officeDocument/2006/relationships/hyperlink" Target="mailto:bernstein@ifi.uzh.ch"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wico.ch/media/filer_public/c0/dc/c0dc34a5-6002-444b-b913-31110a0483c9/2019-swico-digitalisierungs-rating_liste.xlsx" TargetMode="External"/><Relationship Id="rId20" Type="http://schemas.openxmlformats.org/officeDocument/2006/relationships/hyperlink" Target="https://www.swico.ch/media/filer_public/ab/53/ab535fdd-f021-42a0-a2f4-571263be23e9/v2_digitalisierungsrating_fragen_methode_de.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daniel.schwarz@smartvote.ch"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wico.ch/media/filer_public/49/a7/49a7ffa3-2d92-4f8f-93d6-29ac299d199a/swico_digitalisierungsmonitor_ausfuhrliche_auswertung.docx" TargetMode="External"/><Relationship Id="rId23" Type="http://schemas.openxmlformats.org/officeDocument/2006/relationships/hyperlink" Target="mailto:christa.hofmann@swico.ch" TargetMode="External"/><Relationship Id="rId28" Type="http://schemas.openxmlformats.org/officeDocument/2006/relationships/header" Target="header1.xml"/><Relationship Id="rId10" Type="http://schemas.openxmlformats.org/officeDocument/2006/relationships/hyperlink" Target="https://www.swico.ch/de/news/detail/auswertung-des-digitalisierungsmonitors-von-swico" TargetMode="External"/><Relationship Id="rId19" Type="http://schemas.openxmlformats.org/officeDocument/2006/relationships/hyperlink" Target="https://www.swico.ch/media/filer_public/d5/c7/d5c76289-129b-44b7-b1a9-65e32a7ef2ea/logos_bilder_grafiken_digitalisierungsmonitor_de.zi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wico.ch/media/filer_public/8e/aa/8eaac9e1-8d03-416a-8aca-e058a5a20fd9/v2_swico_digitalisierungsmonitor_d1_das_wichtigste_in_kurze_ds.docx" TargetMode="External"/><Relationship Id="rId22" Type="http://schemas.openxmlformats.org/officeDocument/2006/relationships/hyperlink" Target="mailto:sarah.frey@swico.ch" TargetMode="External"/><Relationship Id="rId27" Type="http://schemas.openxmlformats.org/officeDocument/2006/relationships/hyperlink" Target="mailto:jean-henry.morin@unige.ch"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E04F7-8283-4523-95BC-4C96473B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D58137D0</Template>
  <TotalTime>0</TotalTime>
  <Pages>7</Pages>
  <Words>947</Words>
  <Characters>7977</Characters>
  <Application>Microsoft Office Word</Application>
  <DocSecurity>0</DocSecurity>
  <Lines>66</Lines>
  <Paragraphs>17</Paragraphs>
  <ScaleCrop>false</ScaleCrop>
  <HeadingPairs>
    <vt:vector size="2" baseType="variant">
      <vt:variant>
        <vt:lpstr>Titel</vt:lpstr>
      </vt:variant>
      <vt:variant>
        <vt:i4>1</vt:i4>
      </vt:variant>
    </vt:vector>
  </HeadingPairs>
  <TitlesOfParts>
    <vt:vector size="1" baseType="lpstr">
      <vt:lpstr/>
    </vt:vector>
  </TitlesOfParts>
  <Company>Kuhn Informatik AG</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Lovey Wymann</dc:creator>
  <cp:lastModifiedBy>Frey Sarah</cp:lastModifiedBy>
  <cp:revision>5</cp:revision>
  <cp:lastPrinted>2019-09-19T15:53:00Z</cp:lastPrinted>
  <dcterms:created xsi:type="dcterms:W3CDTF">2019-09-24T15:02:00Z</dcterms:created>
  <dcterms:modified xsi:type="dcterms:W3CDTF">2019-09-25T10:07:00Z</dcterms:modified>
</cp:coreProperties>
</file>