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6"/>
        <w:gridCol w:w="4536"/>
      </w:tblGrid>
      <w:tr w:rsidR="00C70BDF" w:rsidRPr="009B3E40" w14:paraId="16B5FD8E" w14:textId="77777777" w:rsidTr="00770178">
        <w:trPr>
          <w:cantSplit/>
          <w:trHeight w:hRule="exact" w:val="907"/>
        </w:trPr>
        <w:tc>
          <w:tcPr>
            <w:tcW w:w="9072" w:type="dxa"/>
            <w:gridSpan w:val="2"/>
          </w:tcPr>
          <w:p w14:paraId="7DDCB26D" w14:textId="0166CE27" w:rsidR="00856D09" w:rsidRPr="009B3E40" w:rsidRDefault="00856D09" w:rsidP="0096130B">
            <w:pPr>
              <w:spacing w:before="120" w:line="240" w:lineRule="auto"/>
              <w:rPr>
                <w:rFonts w:ascii="Verdana" w:hAnsi="Verdana"/>
                <w:szCs w:val="22"/>
              </w:rPr>
            </w:pPr>
          </w:p>
        </w:tc>
      </w:tr>
      <w:tr w:rsidR="00C70BDF" w:rsidRPr="00081394" w14:paraId="74DF6669" w14:textId="77777777" w:rsidTr="00342DED">
        <w:trPr>
          <w:cantSplit/>
          <w:trHeight w:hRule="exact" w:val="949"/>
        </w:trPr>
        <w:tc>
          <w:tcPr>
            <w:tcW w:w="4536" w:type="dxa"/>
          </w:tcPr>
          <w:p w14:paraId="18F04925" w14:textId="5FCB9597" w:rsidR="00141931" w:rsidRPr="00AD7B0B" w:rsidRDefault="006408EF" w:rsidP="0096130B">
            <w:pPr>
              <w:spacing w:before="120" w:line="240" w:lineRule="auto"/>
              <w:rPr>
                <w:rFonts w:ascii="Verdana" w:hAnsi="Verdana"/>
                <w:b/>
                <w:lang w:val="fr-CH"/>
              </w:rPr>
            </w:pPr>
            <w:r w:rsidRPr="00AD7B0B">
              <w:rPr>
                <w:rFonts w:ascii="Verdana" w:hAnsi="Verdana"/>
                <w:b/>
                <w:lang w:val="fr-CH"/>
              </w:rPr>
              <w:t xml:space="preserve">Communiqué de presse </w:t>
            </w:r>
          </w:p>
          <w:p w14:paraId="608C13E1" w14:textId="5A3D56FF" w:rsidR="006408EF" w:rsidRPr="00AD7B0B" w:rsidRDefault="00141931" w:rsidP="0096130B">
            <w:pPr>
              <w:spacing w:before="120" w:line="240" w:lineRule="auto"/>
              <w:rPr>
                <w:rFonts w:ascii="Verdana" w:hAnsi="Verdana"/>
                <w:lang w:val="fr-CH"/>
              </w:rPr>
            </w:pPr>
            <w:r w:rsidRPr="00AD7B0B">
              <w:rPr>
                <w:rFonts w:ascii="Verdana" w:hAnsi="Verdana"/>
                <w:lang w:val="fr-CH"/>
              </w:rPr>
              <w:t>Zurich, le 2</w:t>
            </w:r>
            <w:r w:rsidR="00894C20">
              <w:rPr>
                <w:rFonts w:ascii="Verdana" w:hAnsi="Verdana"/>
                <w:lang w:val="fr-CH"/>
              </w:rPr>
              <w:t>5</w:t>
            </w:r>
            <w:r w:rsidRPr="00AD7B0B">
              <w:rPr>
                <w:rFonts w:ascii="Verdana" w:hAnsi="Verdana"/>
                <w:lang w:val="fr-CH"/>
              </w:rPr>
              <w:t xml:space="preserve"> septembre 2019</w:t>
            </w:r>
          </w:p>
        </w:tc>
        <w:tc>
          <w:tcPr>
            <w:tcW w:w="4536" w:type="dxa"/>
          </w:tcPr>
          <w:p w14:paraId="774A34FB" w14:textId="77777777" w:rsidR="00F02427" w:rsidRPr="00AD7B0B" w:rsidRDefault="00F02427" w:rsidP="0096130B">
            <w:pPr>
              <w:spacing w:before="120" w:line="240" w:lineRule="auto"/>
              <w:rPr>
                <w:rFonts w:ascii="Verdana" w:hAnsi="Verdana"/>
                <w:lang w:val="fr-CH"/>
              </w:rPr>
            </w:pPr>
          </w:p>
        </w:tc>
      </w:tr>
      <w:tr w:rsidR="005E730C" w:rsidRPr="00081394" w14:paraId="4F319B4C" w14:textId="77777777" w:rsidTr="00F8675B">
        <w:trPr>
          <w:cantSplit/>
          <w:trHeight w:val="624"/>
        </w:trPr>
        <w:tc>
          <w:tcPr>
            <w:tcW w:w="9072" w:type="dxa"/>
            <w:gridSpan w:val="2"/>
          </w:tcPr>
          <w:p w14:paraId="209E6FC8" w14:textId="77777777" w:rsidR="00141931" w:rsidRPr="009B3E40" w:rsidRDefault="00141931" w:rsidP="0096130B">
            <w:pPr>
              <w:pStyle w:val="TitelBetreff"/>
              <w:spacing w:before="120" w:line="240" w:lineRule="auto"/>
              <w:rPr>
                <w:rFonts w:ascii="Verdana" w:hAnsi="Verdana"/>
                <w:b w:val="0"/>
              </w:rPr>
            </w:pPr>
          </w:p>
          <w:p w14:paraId="3968B345" w14:textId="48600CB9" w:rsidR="005E730C" w:rsidRPr="009B3E40" w:rsidRDefault="00EA6388" w:rsidP="0096130B">
            <w:pPr>
              <w:pStyle w:val="TitelBetreff"/>
              <w:spacing w:before="120" w:line="240" w:lineRule="auto"/>
              <w:rPr>
                <w:rFonts w:ascii="Verdana" w:hAnsi="Verdana"/>
                <w:b w:val="0"/>
              </w:rPr>
            </w:pPr>
            <w:r>
              <w:rPr>
                <w:rFonts w:ascii="Verdana" w:hAnsi="Verdana"/>
                <w:b w:val="0"/>
              </w:rPr>
              <w:t xml:space="preserve">Évaluation du </w:t>
            </w:r>
            <w:r w:rsidR="00F87C09">
              <w:rPr>
                <w:rFonts w:ascii="Verdana" w:hAnsi="Verdana"/>
                <w:b w:val="0"/>
              </w:rPr>
              <w:t>B</w:t>
            </w:r>
            <w:r>
              <w:rPr>
                <w:rFonts w:ascii="Verdana" w:hAnsi="Verdana"/>
                <w:b w:val="0"/>
              </w:rPr>
              <w:t xml:space="preserve">aromètre </w:t>
            </w:r>
            <w:r w:rsidR="00F87C09">
              <w:rPr>
                <w:rFonts w:ascii="Verdana" w:hAnsi="Verdana"/>
                <w:b w:val="0"/>
              </w:rPr>
              <w:t>N</w:t>
            </w:r>
            <w:r w:rsidR="00AD7B0B">
              <w:rPr>
                <w:rFonts w:ascii="Verdana" w:hAnsi="Verdana"/>
                <w:b w:val="0"/>
              </w:rPr>
              <w:t>umérique</w:t>
            </w:r>
            <w:r>
              <w:rPr>
                <w:rFonts w:ascii="Verdana" w:hAnsi="Verdana"/>
                <w:b w:val="0"/>
              </w:rPr>
              <w:t xml:space="preserve"> </w:t>
            </w:r>
          </w:p>
          <w:p w14:paraId="00B231EA" w14:textId="0DA5C5DB" w:rsidR="006408EF" w:rsidRPr="00AD7B0B" w:rsidRDefault="00960567" w:rsidP="0096130B">
            <w:pPr>
              <w:spacing w:before="120" w:line="240" w:lineRule="auto"/>
              <w:rPr>
                <w:rFonts w:ascii="Verdana" w:hAnsi="Verdana"/>
                <w:sz w:val="32"/>
                <w:szCs w:val="32"/>
                <w:lang w:val="fr-CH"/>
              </w:rPr>
            </w:pPr>
            <w:r w:rsidRPr="00AD7B0B">
              <w:rPr>
                <w:rFonts w:ascii="Verdana" w:hAnsi="Verdana"/>
                <w:sz w:val="32"/>
                <w:szCs w:val="32"/>
                <w:lang w:val="fr-CH"/>
              </w:rPr>
              <w:t xml:space="preserve">Élections parlementaires 2019: </w:t>
            </w:r>
            <w:r w:rsidRPr="00AD7B0B">
              <w:rPr>
                <w:rFonts w:ascii="Verdana" w:hAnsi="Verdana"/>
                <w:sz w:val="32"/>
                <w:szCs w:val="32"/>
                <w:lang w:val="fr-CH"/>
              </w:rPr>
              <w:br/>
              <w:t>la Suisse risque-t-elle de passer au numérique à l’aveuglette?</w:t>
            </w:r>
          </w:p>
        </w:tc>
      </w:tr>
    </w:tbl>
    <w:p w14:paraId="3D1FA2C7" w14:textId="77777777" w:rsidR="00586C3C" w:rsidRPr="00AD7B0B" w:rsidRDefault="00586C3C" w:rsidP="0096130B">
      <w:pPr>
        <w:spacing w:before="120"/>
        <w:rPr>
          <w:rFonts w:ascii="Verdana" w:hAnsi="Verdana"/>
          <w:i/>
          <w:lang w:val="fr-CH"/>
        </w:rPr>
      </w:pPr>
    </w:p>
    <w:p w14:paraId="24B13A48" w14:textId="159C0727" w:rsidR="00F827FE" w:rsidRPr="00AD7B0B" w:rsidRDefault="00F827FE" w:rsidP="00F827FE">
      <w:pPr>
        <w:rPr>
          <w:rFonts w:ascii="Verdana" w:hAnsi="Verdana"/>
          <w:lang w:val="fr-CH"/>
        </w:rPr>
      </w:pPr>
      <w:r w:rsidRPr="00AD7B0B">
        <w:rPr>
          <w:rStyle w:val="ac-designer-copy"/>
          <w:rFonts w:ascii="Verdana" w:hAnsi="Verdana" w:cs="Arial"/>
          <w:b/>
          <w:bCs/>
          <w:iCs/>
          <w:color w:val="222222"/>
          <w:bdr w:val="none" w:sz="0" w:space="0" w:color="auto" w:frame="1"/>
          <w:shd w:val="clear" w:color="auto" w:fill="FFFFFF"/>
          <w:lang w:val="fr-CH"/>
        </w:rPr>
        <w:t>La majorité des candidat</w:t>
      </w:r>
      <w:r w:rsidR="002D00DD" w:rsidRPr="00AD7B0B">
        <w:rPr>
          <w:rStyle w:val="ac-designer-copy"/>
          <w:rFonts w:ascii="Verdana" w:hAnsi="Verdana" w:cs="Arial"/>
          <w:b/>
          <w:bCs/>
          <w:iCs/>
          <w:color w:val="222222"/>
          <w:bdr w:val="none" w:sz="0" w:space="0" w:color="auto" w:frame="1"/>
          <w:shd w:val="clear" w:color="auto" w:fill="FFFFFF"/>
          <w:lang w:val="fr-CH"/>
        </w:rPr>
        <w:t>(e)</w:t>
      </w:r>
      <w:r w:rsidRPr="00AD7B0B">
        <w:rPr>
          <w:rStyle w:val="ac-designer-copy"/>
          <w:rFonts w:ascii="Verdana" w:hAnsi="Verdana" w:cs="Arial"/>
          <w:b/>
          <w:bCs/>
          <w:iCs/>
          <w:color w:val="222222"/>
          <w:bdr w:val="none" w:sz="0" w:space="0" w:color="auto" w:frame="1"/>
          <w:shd w:val="clear" w:color="auto" w:fill="FFFFFF"/>
          <w:lang w:val="fr-CH"/>
        </w:rPr>
        <w:t>s aux élections fédérales de 2019 semblent sous-estimer la question de la numérisation : Seulement 18 pour cent ont pris la peine de répondre aux questions</w:t>
      </w:r>
      <w:r w:rsidR="00B46EA8">
        <w:rPr>
          <w:rStyle w:val="ac-designer-copy"/>
          <w:rFonts w:ascii="Verdana" w:hAnsi="Verdana" w:cs="Arial"/>
          <w:b/>
          <w:bCs/>
          <w:iCs/>
          <w:color w:val="222222"/>
          <w:bdr w:val="none" w:sz="0" w:space="0" w:color="auto" w:frame="1"/>
          <w:shd w:val="clear" w:color="auto" w:fill="FFFFFF"/>
          <w:lang w:val="fr-CH"/>
        </w:rPr>
        <w:t xml:space="preserve"> du</w:t>
      </w:r>
      <w:proofErr w:type="gramStart"/>
      <w:r w:rsidR="00B46EA8">
        <w:rPr>
          <w:rStyle w:val="ac-designer-copy"/>
          <w:rFonts w:ascii="Verdana" w:hAnsi="Verdana" w:cs="Arial"/>
          <w:b/>
          <w:bCs/>
          <w:iCs/>
          <w:color w:val="222222"/>
          <w:bdr w:val="none" w:sz="0" w:space="0" w:color="auto" w:frame="1"/>
          <w:shd w:val="clear" w:color="auto" w:fill="FFFFFF"/>
          <w:lang w:val="fr-CH"/>
        </w:rPr>
        <w:t xml:space="preserve"> «Baromètre</w:t>
      </w:r>
      <w:proofErr w:type="gramEnd"/>
      <w:r w:rsidR="00B46EA8">
        <w:rPr>
          <w:rStyle w:val="ac-designer-copy"/>
          <w:rFonts w:ascii="Verdana" w:hAnsi="Verdana" w:cs="Arial"/>
          <w:b/>
          <w:bCs/>
          <w:iCs/>
          <w:color w:val="222222"/>
          <w:bdr w:val="none" w:sz="0" w:space="0" w:color="auto" w:frame="1"/>
          <w:shd w:val="clear" w:color="auto" w:fill="FFFFFF"/>
          <w:lang w:val="fr-CH"/>
        </w:rPr>
        <w:t xml:space="preserve"> Numérique» </w:t>
      </w:r>
      <w:r w:rsidRPr="00AD7B0B">
        <w:rPr>
          <w:rStyle w:val="ac-designer-copy"/>
          <w:rFonts w:ascii="Verdana" w:hAnsi="Verdana" w:cs="Arial"/>
          <w:b/>
          <w:bCs/>
          <w:iCs/>
          <w:color w:val="222222"/>
          <w:bdr w:val="none" w:sz="0" w:space="0" w:color="auto" w:frame="1"/>
          <w:shd w:val="clear" w:color="auto" w:fill="FFFFFF"/>
          <w:lang w:val="fr-CH"/>
        </w:rPr>
        <w:t>et de rendre ainsi leur attitude transparente. Après tout, ceux qui ont participé à l'enquête voient plus d'opportunités que de risques.</w:t>
      </w:r>
    </w:p>
    <w:p w14:paraId="30FFBD8B" w14:textId="5BCFF7C1" w:rsidR="00E476A9" w:rsidRPr="00AD7B0B" w:rsidRDefault="00E476A9" w:rsidP="0096130B">
      <w:pPr>
        <w:spacing w:before="120"/>
        <w:rPr>
          <w:rFonts w:ascii="Verdana" w:hAnsi="Verdana"/>
          <w:b/>
          <w:szCs w:val="22"/>
          <w:lang w:val="fr-CH"/>
        </w:rPr>
      </w:pPr>
    </w:p>
    <w:p w14:paraId="63984E25" w14:textId="6FA03D09" w:rsidR="00F827FE" w:rsidRPr="00AD7B0B" w:rsidRDefault="00F827FE" w:rsidP="00F827FE">
      <w:pPr>
        <w:rPr>
          <w:lang w:val="fr-CH"/>
        </w:rPr>
      </w:pPr>
      <w:r w:rsidRPr="00AD7B0B">
        <w:rPr>
          <w:rFonts w:ascii="Verdana" w:hAnsi="Verdana"/>
          <w:color w:val="222222"/>
          <w:shd w:val="clear" w:color="auto" w:fill="FFFFFF"/>
          <w:lang w:val="fr-CH"/>
        </w:rPr>
        <w:t xml:space="preserve">Pour de nombreux politiciens, le thème du passage au numérique joue encore un rôle </w:t>
      </w:r>
      <w:r w:rsidRPr="009C7EA9">
        <w:rPr>
          <w:rFonts w:ascii="Verdana" w:hAnsi="Verdana"/>
          <w:shd w:val="clear" w:color="auto" w:fill="FFFFFF"/>
          <w:lang w:val="fr-CH"/>
        </w:rPr>
        <w:t xml:space="preserve">secondaire: </w:t>
      </w:r>
      <w:r w:rsidR="0062506F" w:rsidRPr="009C7EA9">
        <w:rPr>
          <w:rFonts w:ascii="Verdana" w:hAnsi="Verdana"/>
          <w:shd w:val="clear" w:color="auto" w:fill="FFFFFF"/>
          <w:lang w:val="fr-CH"/>
        </w:rPr>
        <w:t xml:space="preserve">Bien que 3571 aient créé leur profil </w:t>
      </w:r>
      <w:proofErr w:type="spellStart"/>
      <w:r w:rsidR="0062506F" w:rsidRPr="009C7EA9">
        <w:rPr>
          <w:rFonts w:ascii="Verdana" w:hAnsi="Verdana"/>
          <w:shd w:val="clear" w:color="auto" w:fill="FFFFFF"/>
          <w:lang w:val="fr-CH"/>
        </w:rPr>
        <w:t>smartvote</w:t>
      </w:r>
      <w:proofErr w:type="spellEnd"/>
      <w:r w:rsidR="0062506F" w:rsidRPr="009C7EA9">
        <w:rPr>
          <w:rFonts w:ascii="Verdana" w:hAnsi="Verdana"/>
          <w:shd w:val="clear" w:color="auto" w:fill="FFFFFF"/>
          <w:lang w:val="fr-CH"/>
        </w:rPr>
        <w:t xml:space="preserve">, seulement 18 pour cent </w:t>
      </w:r>
      <w:r w:rsidR="002D00DD" w:rsidRPr="009C7EA9">
        <w:rPr>
          <w:rFonts w:ascii="Verdana" w:hAnsi="Verdana"/>
          <w:shd w:val="clear" w:color="auto" w:fill="FFFFFF"/>
          <w:lang w:val="fr-CH"/>
        </w:rPr>
        <w:t>des</w:t>
      </w:r>
      <w:r w:rsidR="0062506F" w:rsidRPr="009C7EA9">
        <w:rPr>
          <w:rFonts w:ascii="Verdana" w:hAnsi="Verdana"/>
          <w:shd w:val="clear" w:color="auto" w:fill="FFFFFF"/>
          <w:lang w:val="fr-CH"/>
        </w:rPr>
        <w:t xml:space="preserve"> candidat</w:t>
      </w:r>
      <w:r w:rsidR="002D00DD" w:rsidRPr="009C7EA9">
        <w:rPr>
          <w:rFonts w:ascii="Verdana" w:hAnsi="Verdana"/>
          <w:shd w:val="clear" w:color="auto" w:fill="FFFFFF"/>
          <w:lang w:val="fr-CH"/>
        </w:rPr>
        <w:t>(e)</w:t>
      </w:r>
      <w:r w:rsidR="0062506F" w:rsidRPr="009C7EA9">
        <w:rPr>
          <w:rFonts w:ascii="Verdana" w:hAnsi="Verdana"/>
          <w:shd w:val="clear" w:color="auto" w:fill="FFFFFF"/>
          <w:lang w:val="fr-CH"/>
        </w:rPr>
        <w:t xml:space="preserve">s (828 sur un total de 4596) pour un mandat du Conseil national ont répondu aux enquêtes supplémentaires sur les sujets de numérisation sur </w:t>
      </w:r>
      <w:proofErr w:type="spellStart"/>
      <w:r w:rsidR="0062506F" w:rsidRPr="009C7EA9">
        <w:rPr>
          <w:rFonts w:ascii="Verdana" w:hAnsi="Verdana"/>
          <w:shd w:val="clear" w:color="auto" w:fill="FFFFFF"/>
          <w:lang w:val="fr-CH"/>
        </w:rPr>
        <w:t>Smartvote</w:t>
      </w:r>
      <w:proofErr w:type="spellEnd"/>
      <w:r w:rsidRPr="009C7EA9">
        <w:rPr>
          <w:rFonts w:ascii="Verdana" w:hAnsi="Verdana"/>
          <w:shd w:val="clear" w:color="auto" w:fill="FFFFFF"/>
          <w:lang w:val="fr-CH"/>
        </w:rPr>
        <w:t>. Le</w:t>
      </w:r>
      <w:proofErr w:type="gramStart"/>
      <w:r w:rsidRPr="009C7EA9">
        <w:rPr>
          <w:rFonts w:ascii="Verdana" w:hAnsi="Verdana"/>
          <w:shd w:val="clear" w:color="auto" w:fill="FFFFFF"/>
          <w:lang w:val="fr-CH"/>
        </w:rPr>
        <w:t> </w:t>
      </w:r>
      <w:r w:rsidRPr="009C7EA9">
        <w:rPr>
          <w:rStyle w:val="ac-designer-copy"/>
          <w:rFonts w:ascii="Verdana" w:hAnsi="Verdana"/>
          <w:bdr w:val="none" w:sz="0" w:space="0" w:color="auto" w:frame="1"/>
          <w:shd w:val="clear" w:color="auto" w:fill="FFFFFF"/>
          <w:lang w:val="fr-CH"/>
        </w:rPr>
        <w:t>«Baromètre</w:t>
      </w:r>
      <w:proofErr w:type="gramEnd"/>
      <w:r w:rsidRPr="009C7EA9">
        <w:rPr>
          <w:rStyle w:val="ac-designer-copy"/>
          <w:rFonts w:ascii="Verdana" w:hAnsi="Verdana"/>
          <w:bdr w:val="none" w:sz="0" w:space="0" w:color="auto" w:frame="1"/>
          <w:shd w:val="clear" w:color="auto" w:fill="FFFFFF"/>
          <w:lang w:val="fr-CH"/>
        </w:rPr>
        <w:t xml:space="preserve"> Numérique»</w:t>
      </w:r>
      <w:r w:rsidRPr="009C7EA9">
        <w:rPr>
          <w:rFonts w:ascii="Verdana" w:hAnsi="Verdana"/>
          <w:shd w:val="clear" w:color="auto" w:fill="FFFFFF"/>
          <w:lang w:val="fr-CH"/>
        </w:rPr>
        <w:t xml:space="preserve"> a été lancé par </w:t>
      </w:r>
      <w:proofErr w:type="spellStart"/>
      <w:r w:rsidRPr="009C7EA9">
        <w:rPr>
          <w:rFonts w:ascii="Verdana" w:hAnsi="Verdana"/>
          <w:shd w:val="clear" w:color="auto" w:fill="FFFFFF"/>
          <w:lang w:val="fr-CH"/>
        </w:rPr>
        <w:t>Swico</w:t>
      </w:r>
      <w:proofErr w:type="spellEnd"/>
      <w:r w:rsidRPr="009C7EA9">
        <w:rPr>
          <w:rFonts w:ascii="Verdana" w:hAnsi="Verdana"/>
          <w:shd w:val="clear" w:color="auto" w:fill="FFFFFF"/>
          <w:lang w:val="fr-CH"/>
        </w:rPr>
        <w:t xml:space="preserve"> en collaboration avec </w:t>
      </w:r>
      <w:r w:rsidRPr="00AD7B0B">
        <w:rPr>
          <w:rFonts w:ascii="Verdana" w:hAnsi="Verdana"/>
          <w:color w:val="222222"/>
          <w:shd w:val="clear" w:color="auto" w:fill="FFFFFF"/>
          <w:lang w:val="fr-CH"/>
        </w:rPr>
        <w:t>la Haute école spécialisée bernoise BFH et les universités de Zurich et de Genève. </w:t>
      </w:r>
    </w:p>
    <w:p w14:paraId="4842568A" w14:textId="44EDBCD4" w:rsidR="002242D7" w:rsidRPr="00AD7B0B" w:rsidRDefault="005143A3" w:rsidP="0096130B">
      <w:pPr>
        <w:spacing w:before="120"/>
        <w:rPr>
          <w:rFonts w:ascii="Verdana" w:hAnsi="Verdana"/>
          <w:szCs w:val="22"/>
          <w:lang w:val="fr-CH"/>
        </w:rPr>
      </w:pPr>
      <w:r w:rsidRPr="00AD7B0B">
        <w:rPr>
          <w:rFonts w:ascii="Verdana" w:hAnsi="Verdana"/>
          <w:szCs w:val="22"/>
          <w:lang w:val="fr-CH"/>
        </w:rPr>
        <w:t xml:space="preserve">Pour Andreas Knöpfli, président de </w:t>
      </w:r>
      <w:proofErr w:type="spellStart"/>
      <w:r w:rsidRPr="00AD7B0B">
        <w:rPr>
          <w:rFonts w:ascii="Verdana" w:hAnsi="Verdana"/>
          <w:szCs w:val="22"/>
          <w:lang w:val="fr-CH"/>
        </w:rPr>
        <w:t>Swico</w:t>
      </w:r>
      <w:proofErr w:type="spellEnd"/>
      <w:r w:rsidRPr="00AD7B0B">
        <w:rPr>
          <w:rFonts w:ascii="Verdana" w:hAnsi="Verdana"/>
          <w:szCs w:val="22"/>
          <w:lang w:val="fr-CH"/>
        </w:rPr>
        <w:t>, les chiffres sont éloquents:</w:t>
      </w:r>
      <w:proofErr w:type="gramStart"/>
      <w:r w:rsidRPr="00AD7B0B">
        <w:rPr>
          <w:rFonts w:ascii="Verdana" w:hAnsi="Verdana"/>
          <w:szCs w:val="22"/>
          <w:lang w:val="fr-CH"/>
        </w:rPr>
        <w:t xml:space="preserve"> «Le</w:t>
      </w:r>
      <w:proofErr w:type="gramEnd"/>
      <w:r w:rsidRPr="00AD7B0B">
        <w:rPr>
          <w:rFonts w:ascii="Verdana" w:hAnsi="Verdana"/>
          <w:szCs w:val="22"/>
          <w:lang w:val="fr-CH"/>
        </w:rPr>
        <w:t xml:space="preserve"> numérique n’est pas encore arrivé à Berne. Parmi les quelque 4600 candidat</w:t>
      </w:r>
      <w:r w:rsidR="002D00DD" w:rsidRPr="00AD7B0B">
        <w:rPr>
          <w:rFonts w:ascii="Verdana" w:hAnsi="Verdana"/>
          <w:szCs w:val="22"/>
          <w:lang w:val="fr-CH"/>
        </w:rPr>
        <w:t>(e)</w:t>
      </w:r>
      <w:r w:rsidRPr="00AD7B0B">
        <w:rPr>
          <w:rFonts w:ascii="Verdana" w:hAnsi="Verdana"/>
          <w:szCs w:val="22"/>
          <w:lang w:val="fr-CH"/>
        </w:rPr>
        <w:t>s qui se présentent pour un siège à Berne, seule une minorité s’est penchée sur cette évolution qui est en train de bouleverser notre société à l’heure actuelle</w:t>
      </w:r>
      <w:proofErr w:type="gramStart"/>
      <w:r w:rsidRPr="00AD7B0B">
        <w:rPr>
          <w:rFonts w:ascii="Verdana" w:hAnsi="Verdana"/>
          <w:szCs w:val="22"/>
          <w:lang w:val="fr-CH"/>
        </w:rPr>
        <w:t>.»</w:t>
      </w:r>
      <w:proofErr w:type="gramEnd"/>
      <w:r w:rsidRPr="00AD7B0B">
        <w:rPr>
          <w:rFonts w:ascii="Verdana" w:hAnsi="Verdana"/>
          <w:szCs w:val="22"/>
          <w:lang w:val="fr-CH"/>
        </w:rPr>
        <w:t xml:space="preserve"> Knöpfli estime qu’il faut agir en conséquence:</w:t>
      </w:r>
      <w:proofErr w:type="gramStart"/>
      <w:r w:rsidRPr="00AD7B0B">
        <w:rPr>
          <w:rFonts w:ascii="Verdana" w:hAnsi="Verdana"/>
          <w:szCs w:val="22"/>
          <w:lang w:val="fr-CH"/>
        </w:rPr>
        <w:t xml:space="preserve"> «Le</w:t>
      </w:r>
      <w:proofErr w:type="gramEnd"/>
      <w:r w:rsidRPr="00AD7B0B">
        <w:rPr>
          <w:rFonts w:ascii="Verdana" w:hAnsi="Verdana"/>
          <w:szCs w:val="22"/>
          <w:lang w:val="fr-CH"/>
        </w:rPr>
        <w:t xml:space="preserve"> nouveau parlement doit absolument profiter de la nouvelle législature pour inscrire avec plus de détermination les questions liées au numérique à l’agenda politique.» </w:t>
      </w:r>
    </w:p>
    <w:p w14:paraId="4B0FE94E" w14:textId="77777777" w:rsidR="00F827FE" w:rsidRPr="00AD7B0B" w:rsidRDefault="00F827FE" w:rsidP="0096130B">
      <w:pPr>
        <w:spacing w:before="120"/>
        <w:rPr>
          <w:rFonts w:ascii="Verdana" w:hAnsi="Verdana"/>
          <w:color w:val="000000" w:themeColor="text1"/>
          <w:lang w:val="fr-CH"/>
        </w:rPr>
      </w:pPr>
    </w:p>
    <w:p w14:paraId="156FD16B" w14:textId="77777777" w:rsidR="00F827FE" w:rsidRPr="00AD7B0B" w:rsidRDefault="00F827FE" w:rsidP="00F827FE">
      <w:pPr>
        <w:rPr>
          <w:color w:val="000000" w:themeColor="text1"/>
          <w:lang w:val="fr-CH"/>
        </w:rPr>
      </w:pPr>
      <w:r w:rsidRPr="00AD7B0B">
        <w:rPr>
          <w:rStyle w:val="ac-designer-copy"/>
          <w:rFonts w:ascii="Verdana" w:hAnsi="Verdana"/>
          <w:b/>
          <w:bCs/>
          <w:color w:val="000000" w:themeColor="text1"/>
          <w:bdr w:val="none" w:sz="0" w:space="0" w:color="auto" w:frame="1"/>
          <w:shd w:val="clear" w:color="auto" w:fill="FFFFFF"/>
          <w:lang w:val="fr-CH"/>
        </w:rPr>
        <w:t>Dans quelle mesure les partis et les candidats sont-ils affinés dans le numérique ?</w:t>
      </w:r>
      <w:r w:rsidRPr="00AD7B0B">
        <w:rPr>
          <w:rFonts w:ascii="Verdana" w:hAnsi="Verdana"/>
          <w:color w:val="000000" w:themeColor="text1"/>
          <w:lang w:val="fr-CH"/>
        </w:rPr>
        <w:br/>
      </w:r>
      <w:r w:rsidRPr="00AD7B0B">
        <w:rPr>
          <w:rFonts w:ascii="Verdana" w:hAnsi="Verdana"/>
          <w:color w:val="000000" w:themeColor="text1"/>
          <w:lang w:val="fr-CH"/>
        </w:rPr>
        <w:br/>
      </w:r>
      <w:r w:rsidRPr="00AD7B0B">
        <w:rPr>
          <w:rFonts w:ascii="Verdana" w:hAnsi="Verdana"/>
          <w:color w:val="000000" w:themeColor="text1"/>
          <w:shd w:val="clear" w:color="auto" w:fill="FFFFFF"/>
          <w:lang w:val="fr-CH"/>
        </w:rPr>
        <w:t xml:space="preserve">Fondamentalement, toutes les parties perçoivent les opportunités plutôt que les risques et en évaluent positivement les effets. Les femmes ont </w:t>
      </w:r>
      <w:r w:rsidRPr="00AD7B0B">
        <w:rPr>
          <w:rFonts w:ascii="Verdana" w:hAnsi="Verdana"/>
          <w:color w:val="000000" w:themeColor="text1"/>
          <w:shd w:val="clear" w:color="auto" w:fill="FFFFFF"/>
          <w:lang w:val="fr-CH"/>
        </w:rPr>
        <w:lastRenderedPageBreak/>
        <w:t>tendance à être plus sceptiques que les hommes. Le PRD avec 81 pour cent et le PAB avec 75 pour cent sont les plus positifs parmi les principaux partis. La plus forte proportion de sceptiques se trouve chez les Verts, avec 14 %</w:t>
      </w:r>
    </w:p>
    <w:p w14:paraId="7C019BF7" w14:textId="77777777" w:rsidR="00F827FE" w:rsidRPr="00AD7B0B" w:rsidRDefault="00F827FE" w:rsidP="0096130B">
      <w:pPr>
        <w:spacing w:before="120"/>
        <w:rPr>
          <w:rFonts w:ascii="Verdana" w:hAnsi="Verdana"/>
          <w:szCs w:val="22"/>
          <w:lang w:val="fr-CH"/>
        </w:rPr>
      </w:pPr>
    </w:p>
    <w:p w14:paraId="63F34004" w14:textId="10814595" w:rsidR="002D1C8F" w:rsidRPr="00AD7B0B" w:rsidRDefault="002D1C8F" w:rsidP="0096130B">
      <w:pPr>
        <w:spacing w:before="120"/>
        <w:rPr>
          <w:rFonts w:ascii="Verdana" w:hAnsi="Verdana"/>
          <w:szCs w:val="22"/>
          <w:lang w:val="fr-CH"/>
        </w:rPr>
      </w:pPr>
    </w:p>
    <w:p w14:paraId="4A570E44" w14:textId="4DDAE51E" w:rsidR="002D1C8F" w:rsidRPr="00AD7B0B" w:rsidRDefault="002D1C8F" w:rsidP="0096130B">
      <w:pPr>
        <w:spacing w:before="120"/>
        <w:rPr>
          <w:rFonts w:ascii="Verdana" w:hAnsi="Verdana"/>
          <w:b/>
          <w:bCs/>
          <w:szCs w:val="22"/>
          <w:lang w:val="fr-CH"/>
        </w:rPr>
      </w:pPr>
      <w:r w:rsidRPr="00AD7B0B">
        <w:rPr>
          <w:rFonts w:ascii="Verdana" w:hAnsi="Verdana"/>
          <w:b/>
          <w:bCs/>
          <w:szCs w:val="22"/>
          <w:lang w:val="fr-CH"/>
        </w:rPr>
        <w:t>Davantage d’affinité au numérique chez les nouveaux candidats</w:t>
      </w:r>
    </w:p>
    <w:p w14:paraId="0BBAC1DE" w14:textId="40DCD7CA" w:rsidR="0096130B" w:rsidRPr="00AD7B0B" w:rsidRDefault="002D00DD" w:rsidP="002D00DD">
      <w:pPr>
        <w:spacing w:before="120"/>
        <w:rPr>
          <w:rFonts w:ascii="Verdana" w:hAnsi="Verdana"/>
          <w:szCs w:val="22"/>
          <w:lang w:val="fr-CH"/>
        </w:rPr>
      </w:pPr>
      <w:r w:rsidRPr="009C7EA9">
        <w:rPr>
          <w:rFonts w:ascii="Verdana" w:hAnsi="Verdana"/>
          <w:szCs w:val="22"/>
          <w:lang w:val="fr-CH"/>
        </w:rPr>
        <w:t>Un regard sur les nouveaux candidats révèle une lueur d'espoir : ils semblent avoir une affinité plus globale pour le numérique et s'occuper davantage de sujets numériques que les membres du Conseil national qui se présentent pour une réélection.</w:t>
      </w:r>
    </w:p>
    <w:p w14:paraId="50B76F04" w14:textId="5AC43A66" w:rsidR="00F827FE" w:rsidRDefault="002D00DD" w:rsidP="00F827FE">
      <w:pPr>
        <w:rPr>
          <w:rStyle w:val="ac-designer-copy"/>
          <w:rFonts w:ascii="Verdana" w:hAnsi="Verdana"/>
          <w:b/>
          <w:bCs/>
          <w:color w:val="FF0000"/>
          <w:sz w:val="18"/>
          <w:szCs w:val="18"/>
          <w:bdr w:val="none" w:sz="0" w:space="0" w:color="auto" w:frame="1"/>
          <w:shd w:val="clear" w:color="auto" w:fill="FFFFFF"/>
          <w:lang w:val="en-US"/>
        </w:rPr>
      </w:pPr>
      <w:r>
        <w:rPr>
          <w:rFonts w:ascii="Verdana" w:hAnsi="Verdana"/>
          <w:b/>
          <w:bCs/>
          <w:noProof/>
          <w:color w:val="FF0000"/>
          <w:sz w:val="18"/>
          <w:szCs w:val="18"/>
          <w:bdr w:val="none" w:sz="0" w:space="0" w:color="auto" w:frame="1"/>
          <w:shd w:val="clear" w:color="auto" w:fill="FFFFFF"/>
          <w:lang w:eastAsia="de-CH"/>
        </w:rPr>
        <w:drawing>
          <wp:inline distT="0" distB="0" distL="0" distR="0" wp14:anchorId="35013FD6" wp14:editId="31737488">
            <wp:extent cx="5760720" cy="4075430"/>
            <wp:effectExtent l="0" t="0" r="5080" b="1270"/>
            <wp:docPr id="7" name="Grafik 7"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SWICO-MM-2409-Graphiques-frz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075430"/>
                    </a:xfrm>
                    <a:prstGeom prst="rect">
                      <a:avLst/>
                    </a:prstGeom>
                  </pic:spPr>
                </pic:pic>
              </a:graphicData>
            </a:graphic>
          </wp:inline>
        </w:drawing>
      </w:r>
    </w:p>
    <w:p w14:paraId="7CB9D928" w14:textId="77777777" w:rsidR="002D00DD" w:rsidRDefault="002D00DD" w:rsidP="00F827FE">
      <w:pPr>
        <w:rPr>
          <w:rStyle w:val="ac-designer-copy"/>
          <w:rFonts w:ascii="Verdana" w:hAnsi="Verdana"/>
          <w:b/>
          <w:bCs/>
          <w:color w:val="000000" w:themeColor="text1"/>
          <w:bdr w:val="none" w:sz="0" w:space="0" w:color="auto" w:frame="1"/>
          <w:shd w:val="clear" w:color="auto" w:fill="FFFFFF"/>
          <w:lang w:val="en-US"/>
        </w:rPr>
      </w:pPr>
    </w:p>
    <w:p w14:paraId="53286882" w14:textId="354A415A" w:rsidR="00F827FE" w:rsidRPr="00AD7B0B" w:rsidRDefault="00F827FE" w:rsidP="00F827FE">
      <w:pPr>
        <w:rPr>
          <w:color w:val="000000" w:themeColor="text1"/>
          <w:lang w:val="fr-CH"/>
        </w:rPr>
      </w:pPr>
      <w:r w:rsidRPr="00AD7B0B">
        <w:rPr>
          <w:rStyle w:val="ac-designer-copy"/>
          <w:rFonts w:ascii="Verdana" w:hAnsi="Verdana"/>
          <w:b/>
          <w:bCs/>
          <w:color w:val="000000" w:themeColor="text1"/>
          <w:bdr w:val="none" w:sz="0" w:space="0" w:color="auto" w:frame="1"/>
          <w:shd w:val="clear" w:color="auto" w:fill="FFFFFF"/>
          <w:lang w:val="fr-CH"/>
        </w:rPr>
        <w:t>La numérisation, une opportunité à saisir</w:t>
      </w:r>
      <w:r w:rsidRPr="00AD7B0B">
        <w:rPr>
          <w:rFonts w:ascii="Verdana" w:hAnsi="Verdana"/>
          <w:b/>
          <w:bCs/>
          <w:color w:val="000000" w:themeColor="text1"/>
          <w:bdr w:val="none" w:sz="0" w:space="0" w:color="auto" w:frame="1"/>
          <w:shd w:val="clear" w:color="auto" w:fill="FFFFFF"/>
          <w:lang w:val="fr-CH"/>
        </w:rPr>
        <w:br/>
      </w:r>
      <w:r w:rsidRPr="00AD7B0B">
        <w:rPr>
          <w:rFonts w:ascii="Verdana" w:hAnsi="Verdana"/>
          <w:color w:val="000000" w:themeColor="text1"/>
          <w:lang w:val="fr-CH"/>
        </w:rPr>
        <w:br/>
      </w:r>
      <w:r w:rsidRPr="00AD7B0B">
        <w:rPr>
          <w:rFonts w:ascii="Verdana" w:hAnsi="Verdana"/>
          <w:color w:val="000000" w:themeColor="text1"/>
          <w:shd w:val="clear" w:color="auto" w:fill="FFFFFF"/>
          <w:lang w:val="fr-CH"/>
        </w:rPr>
        <w:t>Au sein de tous les partis, les majorités sont d’accord avec les affirmations selon lesquelles le passage au numérique assure la prospérité, favorise la compatibilité entre vie de famille et travail et améliore la qualité du travail. En outre, les parties soutiennent presque à l’unisson l’affirmation selon laquelle le passage au numérique facilite l’accès au savoir et à l’éducation.</w:t>
      </w:r>
    </w:p>
    <w:p w14:paraId="3455B9BD" w14:textId="77777777" w:rsidR="00E44A77" w:rsidRPr="00AD7B0B" w:rsidRDefault="00E44A77" w:rsidP="0096130B">
      <w:pPr>
        <w:spacing w:before="120"/>
        <w:rPr>
          <w:rFonts w:ascii="Verdana" w:hAnsi="Verdana"/>
          <w:szCs w:val="22"/>
          <w:lang w:val="fr-CH"/>
        </w:rPr>
      </w:pPr>
    </w:p>
    <w:p w14:paraId="3A6DB139" w14:textId="5BA9C25F" w:rsidR="00257B1A" w:rsidRPr="006656EC" w:rsidRDefault="002D00DD" w:rsidP="00E44A77">
      <w:pPr>
        <w:spacing w:before="120"/>
        <w:jc w:val="center"/>
        <w:rPr>
          <w:rFonts w:ascii="Verdana" w:hAnsi="Verdana"/>
          <w:szCs w:val="22"/>
        </w:rPr>
      </w:pPr>
      <w:r>
        <w:rPr>
          <w:rFonts w:ascii="Verdana" w:hAnsi="Verdana"/>
          <w:noProof/>
          <w:szCs w:val="22"/>
          <w:lang w:eastAsia="de-CH"/>
        </w:rPr>
        <w:lastRenderedPageBreak/>
        <w:drawing>
          <wp:inline distT="0" distB="0" distL="0" distR="0" wp14:anchorId="1A92AACE" wp14:editId="56567FBB">
            <wp:extent cx="4316819" cy="3053940"/>
            <wp:effectExtent l="0" t="0" r="1270" b="0"/>
            <wp:docPr id="9" name="Grafik 9"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SWICO-MM-2409-Graphiques-frz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9226" cy="3062718"/>
                    </a:xfrm>
                    <a:prstGeom prst="rect">
                      <a:avLst/>
                    </a:prstGeom>
                  </pic:spPr>
                </pic:pic>
              </a:graphicData>
            </a:graphic>
          </wp:inline>
        </w:drawing>
      </w:r>
    </w:p>
    <w:p w14:paraId="6DBDBADA" w14:textId="77777777" w:rsidR="006656EC" w:rsidRDefault="006656EC" w:rsidP="0096130B">
      <w:pPr>
        <w:spacing w:before="120"/>
        <w:rPr>
          <w:rFonts w:ascii="Verdana" w:hAnsi="Verdana"/>
          <w:szCs w:val="22"/>
        </w:rPr>
      </w:pPr>
    </w:p>
    <w:p w14:paraId="35361EAB" w14:textId="373ED828" w:rsidR="00257B1A" w:rsidRPr="00AD7B0B" w:rsidRDefault="009B3E40" w:rsidP="0096130B">
      <w:pPr>
        <w:spacing w:before="120"/>
        <w:rPr>
          <w:rFonts w:ascii="Verdana" w:hAnsi="Verdana"/>
          <w:b/>
          <w:szCs w:val="22"/>
          <w:lang w:val="fr-CH"/>
        </w:rPr>
      </w:pPr>
      <w:r w:rsidRPr="00AD7B0B">
        <w:rPr>
          <w:rFonts w:ascii="Verdana" w:hAnsi="Verdana"/>
          <w:b/>
          <w:szCs w:val="22"/>
          <w:lang w:val="fr-CH"/>
        </w:rPr>
        <w:t>Impact sur l’économie</w:t>
      </w:r>
    </w:p>
    <w:p w14:paraId="47241D82" w14:textId="21F12243" w:rsidR="00493F15" w:rsidRDefault="00257B1A" w:rsidP="0096130B">
      <w:pPr>
        <w:spacing w:before="120"/>
        <w:rPr>
          <w:rFonts w:ascii="Verdana" w:hAnsi="Verdana"/>
          <w:szCs w:val="22"/>
          <w:lang w:val="fr-CH"/>
        </w:rPr>
      </w:pPr>
      <w:r w:rsidRPr="00AD7B0B">
        <w:rPr>
          <w:rFonts w:ascii="Verdana" w:hAnsi="Verdana"/>
          <w:szCs w:val="22"/>
          <w:lang w:val="fr-CH"/>
        </w:rPr>
        <w:t>Si l’on considère toutes les affirmations, les candidats du PRD sont ceux qui perçoivent le plus positivement les effets du passage au numérique sur l’économie, les plus sceptiques étant les Verts.</w:t>
      </w:r>
      <w:r w:rsidRPr="00AD7B0B">
        <w:rPr>
          <w:rFonts w:ascii="Verdana" w:hAnsi="Verdana"/>
          <w:b/>
          <w:bCs/>
          <w:szCs w:val="22"/>
          <w:lang w:val="fr-CH"/>
        </w:rPr>
        <w:t xml:space="preserve"> </w:t>
      </w:r>
      <w:r w:rsidRPr="00AD7B0B">
        <w:rPr>
          <w:rFonts w:ascii="Verdana" w:hAnsi="Verdana"/>
          <w:szCs w:val="22"/>
          <w:lang w:val="fr-CH"/>
        </w:rPr>
        <w:t>Les affirmations concernant la création d’emplois et la réduction de la protection des travailleurs sont particulièrement controversées.</w:t>
      </w:r>
    </w:p>
    <w:p w14:paraId="3ABC23BB" w14:textId="0663FDF6" w:rsidR="00081394" w:rsidRDefault="00081394" w:rsidP="0096130B">
      <w:pPr>
        <w:spacing w:before="120"/>
        <w:rPr>
          <w:rFonts w:ascii="Verdana" w:hAnsi="Verdana"/>
          <w:szCs w:val="22"/>
          <w:lang w:val="fr-CH"/>
        </w:rPr>
      </w:pPr>
    </w:p>
    <w:p w14:paraId="45126F0E" w14:textId="70FCE4CB" w:rsidR="00081394" w:rsidRPr="00AD7B0B" w:rsidRDefault="00081394" w:rsidP="00081394">
      <w:pPr>
        <w:spacing w:before="120"/>
        <w:jc w:val="center"/>
        <w:rPr>
          <w:rFonts w:ascii="Verdana" w:hAnsi="Verdana"/>
          <w:szCs w:val="22"/>
          <w:lang w:val="fr-CH"/>
        </w:rPr>
      </w:pPr>
      <w:r>
        <w:rPr>
          <w:noProof/>
          <w:lang w:eastAsia="de-CH"/>
        </w:rPr>
        <w:drawing>
          <wp:inline distT="0" distB="0" distL="0" distR="0" wp14:anchorId="30E239BB" wp14:editId="7BE285C8">
            <wp:extent cx="4907942" cy="3470122"/>
            <wp:effectExtent l="0" t="0" r="6985" b="0"/>
            <wp:docPr id="4" name="Grafik 4" descr="C:\Users\swi1042\AppData\Local\Microsoft\Windows\Temporary Internet Files\Content.Word\2019-SWICO-MM-2409-Graphiques-frz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42\AppData\Local\Microsoft\Windows\Temporary Internet Files\Content.Word\2019-SWICO-MM-2409-Graphiques-frz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19162" cy="3478055"/>
                    </a:xfrm>
                    <a:prstGeom prst="rect">
                      <a:avLst/>
                    </a:prstGeom>
                    <a:noFill/>
                    <a:ln>
                      <a:noFill/>
                    </a:ln>
                  </pic:spPr>
                </pic:pic>
              </a:graphicData>
            </a:graphic>
          </wp:inline>
        </w:drawing>
      </w:r>
    </w:p>
    <w:p w14:paraId="6B0C9B7B" w14:textId="7828799E" w:rsidR="009B3E40" w:rsidRPr="00AD7B0B" w:rsidRDefault="009B3E40" w:rsidP="00081394">
      <w:pPr>
        <w:rPr>
          <w:rFonts w:ascii="Verdana" w:hAnsi="Verdana"/>
          <w:b/>
          <w:bCs/>
          <w:color w:val="000000" w:themeColor="text1"/>
          <w:szCs w:val="22"/>
          <w:lang w:val="fr-CH"/>
        </w:rPr>
      </w:pPr>
      <w:bookmarkStart w:id="0" w:name="_GoBack"/>
      <w:bookmarkEnd w:id="0"/>
      <w:r w:rsidRPr="00AD7B0B">
        <w:rPr>
          <w:rFonts w:ascii="Verdana" w:hAnsi="Verdana"/>
          <w:b/>
          <w:bCs/>
          <w:color w:val="000000" w:themeColor="text1"/>
          <w:szCs w:val="22"/>
          <w:lang w:val="fr-CH"/>
        </w:rPr>
        <w:lastRenderedPageBreak/>
        <w:t xml:space="preserve">Le PRD et les </w:t>
      </w:r>
      <w:proofErr w:type="spellStart"/>
      <w:r w:rsidRPr="00AD7B0B">
        <w:rPr>
          <w:rFonts w:ascii="Verdana" w:hAnsi="Verdana"/>
          <w:b/>
          <w:bCs/>
          <w:color w:val="000000" w:themeColor="text1"/>
          <w:szCs w:val="22"/>
          <w:lang w:val="fr-CH"/>
        </w:rPr>
        <w:t>Vert’libéraux</w:t>
      </w:r>
      <w:proofErr w:type="spellEnd"/>
      <w:r w:rsidRPr="00AD7B0B">
        <w:rPr>
          <w:rFonts w:ascii="Verdana" w:hAnsi="Verdana"/>
          <w:b/>
          <w:bCs/>
          <w:color w:val="000000" w:themeColor="text1"/>
          <w:szCs w:val="22"/>
          <w:lang w:val="fr-CH"/>
        </w:rPr>
        <w:t xml:space="preserve"> veulent accélérer le passage au numérique</w:t>
      </w:r>
    </w:p>
    <w:p w14:paraId="703C9E2D" w14:textId="7FEEEDA7" w:rsidR="009B3E40" w:rsidRPr="00AD7B0B" w:rsidRDefault="009B3E40" w:rsidP="0096130B">
      <w:pPr>
        <w:spacing w:before="120"/>
        <w:rPr>
          <w:rFonts w:ascii="Verdana" w:hAnsi="Verdana"/>
          <w:szCs w:val="22"/>
          <w:lang w:val="fr-CH"/>
        </w:rPr>
      </w:pPr>
      <w:r w:rsidRPr="00AD7B0B">
        <w:rPr>
          <w:rFonts w:ascii="Verdana" w:hAnsi="Verdana"/>
          <w:szCs w:val="22"/>
          <w:lang w:val="fr-CH"/>
        </w:rPr>
        <w:t xml:space="preserve">Tandis que certains sujets sont évalués de manière très différente par les partis, on observe une constance dans tous les domaines: les candidats du PRD et des </w:t>
      </w:r>
      <w:proofErr w:type="spellStart"/>
      <w:r w:rsidRPr="00AD7B0B">
        <w:rPr>
          <w:rFonts w:ascii="Verdana" w:hAnsi="Verdana"/>
          <w:szCs w:val="22"/>
          <w:lang w:val="fr-CH"/>
        </w:rPr>
        <w:t>Vert’libéraux</w:t>
      </w:r>
      <w:proofErr w:type="spellEnd"/>
      <w:r w:rsidRPr="00AD7B0B">
        <w:rPr>
          <w:rFonts w:ascii="Verdana" w:hAnsi="Verdana"/>
          <w:szCs w:val="22"/>
          <w:lang w:val="fr-CH"/>
        </w:rPr>
        <w:t xml:space="preserve"> sont ceux qui veulent avancer le plus vite. Au sein de l’UDC, les candidats se montrent nettement plus prudents; rares sont ceux qui veulent accélérer le rythme. </w:t>
      </w:r>
    </w:p>
    <w:p w14:paraId="21383B71" w14:textId="1233CDBE" w:rsidR="006656EC" w:rsidRPr="00AD7B0B" w:rsidRDefault="006656EC" w:rsidP="00E44A77">
      <w:pPr>
        <w:spacing w:before="120"/>
        <w:jc w:val="center"/>
        <w:rPr>
          <w:rFonts w:ascii="Verdana" w:hAnsi="Verdana"/>
          <w:szCs w:val="22"/>
          <w:lang w:val="fr-CH"/>
        </w:rPr>
      </w:pPr>
    </w:p>
    <w:p w14:paraId="3D33851A" w14:textId="5F246476" w:rsidR="00E44A77" w:rsidRDefault="002D00DD" w:rsidP="002D00DD">
      <w:pPr>
        <w:spacing w:before="120"/>
        <w:jc w:val="center"/>
        <w:rPr>
          <w:rFonts w:ascii="Verdana" w:hAnsi="Verdana"/>
          <w:szCs w:val="22"/>
        </w:rPr>
      </w:pPr>
      <w:r>
        <w:rPr>
          <w:rFonts w:ascii="Verdana" w:hAnsi="Verdana"/>
          <w:b/>
          <w:bCs/>
          <w:noProof/>
          <w:color w:val="000000" w:themeColor="text1"/>
          <w:szCs w:val="22"/>
          <w:lang w:eastAsia="de-CH"/>
        </w:rPr>
        <w:drawing>
          <wp:inline distT="0" distB="0" distL="0" distR="0" wp14:anchorId="122EFC7B" wp14:editId="68E2A2F4">
            <wp:extent cx="4974724" cy="3519376"/>
            <wp:effectExtent l="0" t="0" r="3810" b="0"/>
            <wp:docPr id="11" name="Grafik 1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SWICO-MM-2409-Graphiques-frz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4140" cy="3526037"/>
                    </a:xfrm>
                    <a:prstGeom prst="rect">
                      <a:avLst/>
                    </a:prstGeom>
                  </pic:spPr>
                </pic:pic>
              </a:graphicData>
            </a:graphic>
          </wp:inline>
        </w:drawing>
      </w:r>
      <w:r w:rsidR="006656EC">
        <w:rPr>
          <w:rFonts w:ascii="Verdana" w:hAnsi="Verdana"/>
          <w:b/>
          <w:bCs/>
          <w:color w:val="000000" w:themeColor="text1"/>
          <w:szCs w:val="22"/>
        </w:rPr>
        <w:br/>
      </w:r>
    </w:p>
    <w:p w14:paraId="40843314" w14:textId="69145BBA" w:rsidR="006656EC" w:rsidRPr="00AD7B0B" w:rsidRDefault="00E5484F" w:rsidP="0096130B">
      <w:pPr>
        <w:spacing w:before="120"/>
        <w:rPr>
          <w:rFonts w:ascii="Verdana" w:hAnsi="Verdana"/>
          <w:b/>
          <w:szCs w:val="22"/>
          <w:lang w:val="fr-CH"/>
        </w:rPr>
      </w:pPr>
      <w:r w:rsidRPr="00AD7B0B">
        <w:rPr>
          <w:rFonts w:ascii="Verdana" w:hAnsi="Verdana"/>
          <w:b/>
          <w:szCs w:val="22"/>
          <w:lang w:val="fr-CH"/>
        </w:rPr>
        <w:t>Désaccord sur les mesures</w:t>
      </w:r>
    </w:p>
    <w:p w14:paraId="5DAF6262" w14:textId="2E10EC3F" w:rsidR="009B3E40" w:rsidRPr="00AD7B0B" w:rsidRDefault="009B3E40" w:rsidP="0096130B">
      <w:pPr>
        <w:spacing w:before="120"/>
        <w:rPr>
          <w:rFonts w:ascii="Verdana" w:hAnsi="Verdana"/>
          <w:szCs w:val="22"/>
          <w:lang w:val="fr-CH"/>
        </w:rPr>
      </w:pPr>
      <w:r w:rsidRPr="00AD7B0B">
        <w:rPr>
          <w:rFonts w:ascii="Verdana" w:hAnsi="Verdana"/>
          <w:szCs w:val="22"/>
          <w:lang w:val="fr-CH"/>
        </w:rPr>
        <w:t xml:space="preserve">Les avis divergent quant aux mesures à prendre. La plupart des candidats estiment que les efforts déployés à l’école primaire en matière de compétences TIC sont (très) insuffisants. À l’exception de l’UDC, tous les partis sont favorables à des mesures de reconversion en réaction aux changements; le revenu de base inconditionnel, en revanche, est uniquement soutenu par le PS et les Verts. La taxation du matériel et des logiciels (taxe sur les robots) est clairement saluée par le PS et les Verts, clairement rejetée par le PRD et l’UDC. Le PRD, les </w:t>
      </w:r>
      <w:proofErr w:type="spellStart"/>
      <w:r w:rsidRPr="00AD7B0B">
        <w:rPr>
          <w:rFonts w:ascii="Verdana" w:hAnsi="Verdana"/>
          <w:szCs w:val="22"/>
          <w:lang w:val="fr-CH"/>
        </w:rPr>
        <w:t>Vert’libéraux</w:t>
      </w:r>
      <w:proofErr w:type="spellEnd"/>
      <w:r w:rsidRPr="00AD7B0B">
        <w:rPr>
          <w:rFonts w:ascii="Verdana" w:hAnsi="Verdana"/>
          <w:szCs w:val="22"/>
          <w:lang w:val="fr-CH"/>
        </w:rPr>
        <w:t xml:space="preserve"> et le PBD sont partagés à ce sujet. Le PS, les Verts, le PRD et le PBD veulent une réglementation plus stricte en ce qui concerne les intermédiaires en ligne comme </w:t>
      </w:r>
      <w:proofErr w:type="spellStart"/>
      <w:r w:rsidRPr="00AD7B0B">
        <w:rPr>
          <w:rFonts w:ascii="Verdana" w:hAnsi="Verdana"/>
          <w:szCs w:val="22"/>
          <w:lang w:val="fr-CH"/>
        </w:rPr>
        <w:t>Airbnb</w:t>
      </w:r>
      <w:proofErr w:type="spellEnd"/>
      <w:r w:rsidRPr="00AD7B0B">
        <w:rPr>
          <w:rFonts w:ascii="Verdana" w:hAnsi="Verdana"/>
          <w:szCs w:val="22"/>
          <w:lang w:val="fr-CH"/>
        </w:rPr>
        <w:t xml:space="preserve"> ou Uber, le PRD et les </w:t>
      </w:r>
      <w:proofErr w:type="spellStart"/>
      <w:r w:rsidRPr="00AD7B0B">
        <w:rPr>
          <w:rFonts w:ascii="Verdana" w:hAnsi="Verdana"/>
          <w:szCs w:val="22"/>
          <w:lang w:val="fr-CH"/>
        </w:rPr>
        <w:t>Vert’libéraux</w:t>
      </w:r>
      <w:proofErr w:type="spellEnd"/>
      <w:r w:rsidRPr="00AD7B0B">
        <w:rPr>
          <w:rFonts w:ascii="Verdana" w:hAnsi="Verdana"/>
          <w:szCs w:val="22"/>
          <w:lang w:val="fr-CH"/>
        </w:rPr>
        <w:t xml:space="preserve"> sont contre. Les jeunes sont beaucoup moins favorables à la réglementation.</w:t>
      </w:r>
    </w:p>
    <w:p w14:paraId="3B83EBE9" w14:textId="4DE46A2F" w:rsidR="009B3E40" w:rsidRPr="006656EC" w:rsidRDefault="009B3E40" w:rsidP="0096130B">
      <w:pPr>
        <w:pStyle w:val="Listenabsatz"/>
        <w:spacing w:before="120" w:line="240" w:lineRule="auto"/>
        <w:rPr>
          <w:rFonts w:ascii="Verdana" w:hAnsi="Verdana"/>
          <w:szCs w:val="22"/>
        </w:rPr>
      </w:pPr>
    </w:p>
    <w:p w14:paraId="28CA6F18" w14:textId="26052574" w:rsidR="002242D7" w:rsidRPr="00AD7B0B" w:rsidRDefault="002D1C8F" w:rsidP="0096130B">
      <w:pPr>
        <w:spacing w:before="120"/>
        <w:rPr>
          <w:rFonts w:ascii="Verdana" w:hAnsi="Verdana"/>
          <w:szCs w:val="22"/>
          <w:lang w:val="fr-CH"/>
        </w:rPr>
      </w:pPr>
      <w:r w:rsidRPr="00AD7B0B">
        <w:rPr>
          <w:rFonts w:ascii="Verdana" w:hAnsi="Verdana"/>
          <w:b/>
          <w:szCs w:val="22"/>
          <w:lang w:val="fr-CH"/>
        </w:rPr>
        <w:lastRenderedPageBreak/>
        <w:t>Et qu’en est-il des femmes?</w:t>
      </w:r>
    </w:p>
    <w:p w14:paraId="01CF1AB7" w14:textId="593502CD" w:rsidR="006656EC" w:rsidRPr="00AD7B0B" w:rsidRDefault="00F827FE" w:rsidP="002D00DD">
      <w:pPr>
        <w:rPr>
          <w:lang w:val="fr-CH"/>
        </w:rPr>
      </w:pPr>
      <w:r w:rsidRPr="00AD7B0B">
        <w:rPr>
          <w:rFonts w:ascii="Verdana" w:hAnsi="Verdana"/>
          <w:color w:val="222222"/>
          <w:shd w:val="clear" w:color="auto" w:fill="FFFFFF"/>
          <w:lang w:val="fr-CH"/>
        </w:rPr>
        <w:t xml:space="preserve">La répartition par sexe est similaire à celle de l'économie : les femmes sont sous-représentées. Dans l'enquête </w:t>
      </w:r>
      <w:proofErr w:type="spellStart"/>
      <w:r w:rsidRPr="00AD7B0B">
        <w:rPr>
          <w:rFonts w:ascii="Verdana" w:hAnsi="Verdana"/>
          <w:color w:val="222222"/>
          <w:shd w:val="clear" w:color="auto" w:fill="FFFFFF"/>
          <w:lang w:val="fr-CH"/>
        </w:rPr>
        <w:t>Smartvote</w:t>
      </w:r>
      <w:proofErr w:type="spellEnd"/>
      <w:r w:rsidRPr="00AD7B0B">
        <w:rPr>
          <w:rFonts w:ascii="Verdana" w:hAnsi="Verdana"/>
          <w:color w:val="222222"/>
          <w:shd w:val="clear" w:color="auto" w:fill="FFFFFF"/>
          <w:lang w:val="fr-CH"/>
        </w:rPr>
        <w:t xml:space="preserve">, 2139 hommes et 1442 femmes ont répondu (78% des candidats chacun). Les questions du Baromètre Numérique ont été répondues par 21 % des hommes, mais seulement 13 % des femmes. A l'exception du vote électronique, les femmes sont également plus sceptiques que les </w:t>
      </w:r>
      <w:proofErr w:type="spellStart"/>
      <w:r w:rsidRPr="00AD7B0B">
        <w:rPr>
          <w:rFonts w:ascii="Verdana" w:hAnsi="Verdana"/>
          <w:color w:val="222222"/>
          <w:shd w:val="clear" w:color="auto" w:fill="FFFFFF"/>
          <w:lang w:val="fr-CH"/>
        </w:rPr>
        <w:t>hommes</w:t>
      </w:r>
      <w:proofErr w:type="gramStart"/>
      <w:r w:rsidRPr="00AD7B0B">
        <w:rPr>
          <w:rFonts w:ascii="Verdana" w:hAnsi="Verdana"/>
          <w:color w:val="222222"/>
          <w:shd w:val="clear" w:color="auto" w:fill="FFFFFF"/>
          <w:lang w:val="fr-CH"/>
        </w:rPr>
        <w:t>.«Les</w:t>
      </w:r>
      <w:proofErr w:type="spellEnd"/>
      <w:proofErr w:type="gramEnd"/>
      <w:r w:rsidRPr="00AD7B0B">
        <w:rPr>
          <w:rFonts w:ascii="Verdana" w:hAnsi="Verdana"/>
          <w:color w:val="222222"/>
          <w:shd w:val="clear" w:color="auto" w:fill="FFFFFF"/>
          <w:lang w:val="fr-CH"/>
        </w:rPr>
        <w:t xml:space="preserve"> femmes doivent être davantage sensibilisées au passage au numérique», déclare Andreas Knöpfli, président de </w:t>
      </w:r>
      <w:proofErr w:type="spellStart"/>
      <w:r w:rsidRPr="00AD7B0B">
        <w:rPr>
          <w:rFonts w:ascii="Verdana" w:hAnsi="Verdana"/>
          <w:color w:val="222222"/>
          <w:shd w:val="clear" w:color="auto" w:fill="FFFFFF"/>
          <w:lang w:val="fr-CH"/>
        </w:rPr>
        <w:t>Swico</w:t>
      </w:r>
      <w:proofErr w:type="spellEnd"/>
      <w:r w:rsidRPr="00AD7B0B">
        <w:rPr>
          <w:rFonts w:ascii="Verdana" w:hAnsi="Verdana"/>
          <w:color w:val="222222"/>
          <w:shd w:val="clear" w:color="auto" w:fill="FFFFFF"/>
          <w:lang w:val="fr-CH"/>
        </w:rPr>
        <w:t xml:space="preserve">. </w:t>
      </w:r>
      <w:proofErr w:type="gramStart"/>
      <w:r w:rsidRPr="00AD7B0B">
        <w:rPr>
          <w:rFonts w:ascii="Verdana" w:hAnsi="Verdana"/>
          <w:color w:val="222222"/>
          <w:shd w:val="clear" w:color="auto" w:fill="FFFFFF"/>
          <w:lang w:val="fr-CH"/>
        </w:rPr>
        <w:t>«Nous</w:t>
      </w:r>
      <w:proofErr w:type="gramEnd"/>
      <w:r w:rsidRPr="00AD7B0B">
        <w:rPr>
          <w:rFonts w:ascii="Verdana" w:hAnsi="Verdana"/>
          <w:color w:val="222222"/>
          <w:shd w:val="clear" w:color="auto" w:fill="FFFFFF"/>
          <w:lang w:val="fr-CH"/>
        </w:rPr>
        <w:t xml:space="preserve"> devons promouvoir la proportion de femmes dans les matières MINT et encourager et impliquer de manière ciblée les femmes dans tous les domaines.» </w:t>
      </w:r>
    </w:p>
    <w:p w14:paraId="630F9ACB" w14:textId="545B8042" w:rsidR="006656EC" w:rsidRPr="0096130B" w:rsidRDefault="002D00DD" w:rsidP="00543EF3">
      <w:pPr>
        <w:spacing w:before="120"/>
        <w:jc w:val="center"/>
        <w:rPr>
          <w:rFonts w:ascii="Verdana" w:hAnsi="Verdana"/>
          <w:szCs w:val="22"/>
          <w:highlight w:val="yellow"/>
        </w:rPr>
      </w:pPr>
      <w:r>
        <w:rPr>
          <w:rFonts w:ascii="Verdana" w:hAnsi="Verdana"/>
          <w:noProof/>
          <w:szCs w:val="22"/>
          <w:lang w:eastAsia="de-CH"/>
        </w:rPr>
        <w:drawing>
          <wp:inline distT="0" distB="0" distL="0" distR="0" wp14:anchorId="55543CC4" wp14:editId="0CCE162A">
            <wp:extent cx="5760720" cy="4075430"/>
            <wp:effectExtent l="0" t="0" r="5080" b="1270"/>
            <wp:docPr id="14" name="Grafik 14"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9-SWICO-MM-2409-Graphiques-frz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4075430"/>
                    </a:xfrm>
                    <a:prstGeom prst="rect">
                      <a:avLst/>
                    </a:prstGeom>
                  </pic:spPr>
                </pic:pic>
              </a:graphicData>
            </a:graphic>
          </wp:inline>
        </w:drawing>
      </w:r>
    </w:p>
    <w:p w14:paraId="2AB58D53" w14:textId="77777777" w:rsidR="0096130B" w:rsidRDefault="0096130B" w:rsidP="0096130B">
      <w:pPr>
        <w:spacing w:before="120"/>
        <w:rPr>
          <w:rFonts w:ascii="Verdana" w:hAnsi="Verdana"/>
          <w:b/>
          <w:bCs/>
          <w:szCs w:val="22"/>
        </w:rPr>
      </w:pPr>
    </w:p>
    <w:p w14:paraId="0812080B" w14:textId="4A6F4BA3" w:rsidR="005D3DC3" w:rsidRPr="00AD7B0B" w:rsidRDefault="008C1794" w:rsidP="0096130B">
      <w:pPr>
        <w:spacing w:before="120"/>
        <w:rPr>
          <w:rFonts w:ascii="Verdana" w:hAnsi="Verdana"/>
          <w:b/>
          <w:bCs/>
          <w:szCs w:val="22"/>
          <w:lang w:val="fr-CH"/>
        </w:rPr>
      </w:pPr>
      <w:proofErr w:type="spellStart"/>
      <w:r w:rsidRPr="00AD7B0B">
        <w:rPr>
          <w:rFonts w:ascii="Verdana" w:hAnsi="Verdana"/>
          <w:b/>
          <w:bCs/>
          <w:szCs w:val="22"/>
          <w:lang w:val="fr-CH"/>
        </w:rPr>
        <w:t>Swico</w:t>
      </w:r>
      <w:proofErr w:type="spellEnd"/>
      <w:r w:rsidRPr="00AD7B0B">
        <w:rPr>
          <w:rFonts w:ascii="Verdana" w:hAnsi="Verdana"/>
          <w:b/>
          <w:bCs/>
          <w:szCs w:val="22"/>
          <w:lang w:val="fr-CH"/>
        </w:rPr>
        <w:t xml:space="preserve"> poursuit ses actions</w:t>
      </w:r>
    </w:p>
    <w:p w14:paraId="0A0BC508" w14:textId="2437167B" w:rsidR="002D1C8F" w:rsidRPr="00AD7B0B" w:rsidRDefault="00611639" w:rsidP="0096130B">
      <w:pPr>
        <w:spacing w:before="120"/>
        <w:rPr>
          <w:rFonts w:ascii="Verdana" w:hAnsi="Verdana"/>
          <w:szCs w:val="22"/>
          <w:lang w:val="fr-CH"/>
        </w:rPr>
      </w:pPr>
      <w:r w:rsidRPr="009C7EA9">
        <w:rPr>
          <w:rFonts w:ascii="Verdana" w:hAnsi="Verdana"/>
          <w:szCs w:val="22"/>
          <w:lang w:val="fr-CH"/>
        </w:rPr>
        <w:t xml:space="preserve">En tant qu’association </w:t>
      </w:r>
      <w:proofErr w:type="spellStart"/>
      <w:r w:rsidR="0062506F" w:rsidRPr="009C7EA9">
        <w:rPr>
          <w:rFonts w:ascii="Verdana" w:hAnsi="Verdana"/>
          <w:szCs w:val="22"/>
          <w:lang w:val="fr-CH"/>
        </w:rPr>
        <w:t>professionelle</w:t>
      </w:r>
      <w:proofErr w:type="spellEnd"/>
      <w:r w:rsidR="0062506F" w:rsidRPr="009C7EA9">
        <w:rPr>
          <w:rFonts w:ascii="Verdana" w:hAnsi="Verdana"/>
          <w:szCs w:val="22"/>
          <w:lang w:val="fr-CH"/>
        </w:rPr>
        <w:t xml:space="preserve"> pour la Suisse numérique</w:t>
      </w:r>
      <w:r w:rsidRPr="009C7EA9">
        <w:rPr>
          <w:rFonts w:ascii="Verdana" w:hAnsi="Verdana"/>
          <w:szCs w:val="22"/>
          <w:lang w:val="fr-CH"/>
        </w:rPr>
        <w:t xml:space="preserve">, </w:t>
      </w:r>
      <w:proofErr w:type="spellStart"/>
      <w:r w:rsidRPr="009C7EA9">
        <w:rPr>
          <w:rFonts w:ascii="Verdana" w:hAnsi="Verdana"/>
          <w:szCs w:val="22"/>
          <w:lang w:val="fr-CH"/>
        </w:rPr>
        <w:t>Swico</w:t>
      </w:r>
      <w:proofErr w:type="spellEnd"/>
      <w:r w:rsidRPr="00AD7B0B">
        <w:rPr>
          <w:rFonts w:ascii="Verdana" w:hAnsi="Verdana"/>
          <w:szCs w:val="22"/>
          <w:lang w:val="fr-CH"/>
        </w:rPr>
        <w:t xml:space="preserve"> continuera de défendre les intérêts du secteur des TIC et utilisera la nouvelle législature pour sensibiliser davantage le public aux thématiques liées au passage au numérique.</w:t>
      </w:r>
    </w:p>
    <w:p w14:paraId="1952559B" w14:textId="61B95F7E" w:rsidR="002D00DD" w:rsidRPr="00AD7B0B" w:rsidRDefault="002D00DD">
      <w:pPr>
        <w:rPr>
          <w:rFonts w:ascii="Verdana" w:hAnsi="Verdana"/>
          <w:szCs w:val="22"/>
          <w:lang w:val="fr-CH"/>
        </w:rPr>
      </w:pPr>
      <w:r w:rsidRPr="00AD7B0B">
        <w:rPr>
          <w:rFonts w:ascii="Verdana" w:hAnsi="Verdana"/>
          <w:szCs w:val="22"/>
          <w:lang w:val="fr-CH"/>
        </w:rPr>
        <w:br w:type="page"/>
      </w:r>
    </w:p>
    <w:p w14:paraId="1F9149A1" w14:textId="77777777" w:rsidR="00584529" w:rsidRPr="00AD7B0B" w:rsidRDefault="00584529" w:rsidP="0096130B">
      <w:pPr>
        <w:spacing w:before="120"/>
        <w:rPr>
          <w:rFonts w:ascii="Verdana" w:hAnsi="Verdana"/>
          <w:szCs w:val="22"/>
          <w:lang w:val="fr-CH"/>
        </w:rPr>
      </w:pPr>
    </w:p>
    <w:p w14:paraId="0F35EA4F" w14:textId="40607715" w:rsidR="00FD3C3D" w:rsidRPr="006656EC" w:rsidRDefault="00B23800" w:rsidP="0096130B">
      <w:pPr>
        <w:spacing w:before="120"/>
        <w:rPr>
          <w:rFonts w:ascii="Verdana" w:hAnsi="Verdana"/>
          <w:b/>
          <w:bCs/>
          <w:szCs w:val="22"/>
        </w:rPr>
      </w:pPr>
      <w:proofErr w:type="spellStart"/>
      <w:r w:rsidRPr="0062506F">
        <w:rPr>
          <w:rFonts w:ascii="Verdana" w:hAnsi="Verdana"/>
          <w:b/>
          <w:bCs/>
          <w:szCs w:val="22"/>
        </w:rPr>
        <w:t>Documents</w:t>
      </w:r>
      <w:proofErr w:type="spellEnd"/>
      <w:r w:rsidRPr="0062506F">
        <w:rPr>
          <w:rFonts w:ascii="Verdana" w:hAnsi="Verdana"/>
          <w:b/>
          <w:bCs/>
          <w:szCs w:val="22"/>
        </w:rPr>
        <w:t xml:space="preserve"> et </w:t>
      </w:r>
      <w:proofErr w:type="spellStart"/>
      <w:r w:rsidRPr="0062506F">
        <w:rPr>
          <w:rFonts w:ascii="Verdana" w:hAnsi="Verdana"/>
          <w:b/>
          <w:bCs/>
          <w:szCs w:val="22"/>
        </w:rPr>
        <w:t>téléchargements</w:t>
      </w:r>
      <w:proofErr w:type="spellEnd"/>
    </w:p>
    <w:p w14:paraId="226A8DC0" w14:textId="2B2BF606" w:rsidR="00FD3C3D" w:rsidRPr="006656EC" w:rsidRDefault="00FD3C3D" w:rsidP="0096130B">
      <w:pPr>
        <w:pStyle w:val="Listenabsatz"/>
        <w:numPr>
          <w:ilvl w:val="0"/>
          <w:numId w:val="9"/>
        </w:numPr>
        <w:spacing w:before="120" w:line="240" w:lineRule="auto"/>
        <w:rPr>
          <w:rFonts w:ascii="Verdana" w:hAnsi="Verdana"/>
          <w:color w:val="FF0000"/>
          <w:szCs w:val="22"/>
        </w:rPr>
      </w:pPr>
      <w:r>
        <w:rPr>
          <w:rFonts w:ascii="Verdana" w:hAnsi="Verdana"/>
          <w:color w:val="FF0000"/>
          <w:szCs w:val="22"/>
        </w:rPr>
        <w:t>Les principaux résultats en bref (</w:t>
      </w:r>
      <w:r w:rsidR="002D00DD">
        <w:rPr>
          <w:rFonts w:ascii="Verdana" w:hAnsi="Verdana"/>
          <w:color w:val="FF0000"/>
          <w:szCs w:val="22"/>
        </w:rPr>
        <w:t>Word)</w:t>
      </w:r>
    </w:p>
    <w:p w14:paraId="6CCCC94D" w14:textId="383FF3BB" w:rsidR="00FD3C3D" w:rsidRPr="009C7E58" w:rsidRDefault="00FD3C3D" w:rsidP="0096130B">
      <w:pPr>
        <w:pStyle w:val="Listenabsatz"/>
        <w:numPr>
          <w:ilvl w:val="0"/>
          <w:numId w:val="9"/>
        </w:numPr>
        <w:spacing w:before="120" w:line="240" w:lineRule="auto"/>
        <w:rPr>
          <w:rFonts w:ascii="Verdana" w:hAnsi="Verdana"/>
          <w:color w:val="FF0000"/>
          <w:szCs w:val="22"/>
        </w:rPr>
      </w:pPr>
      <w:r>
        <w:rPr>
          <w:rFonts w:ascii="Verdana" w:hAnsi="Verdana"/>
          <w:color w:val="FF0000"/>
          <w:szCs w:val="22"/>
        </w:rPr>
        <w:t>Évaluation détaillée</w:t>
      </w:r>
      <w:r w:rsidR="002D00DD">
        <w:rPr>
          <w:rFonts w:ascii="Verdana" w:hAnsi="Verdana"/>
          <w:color w:val="FF0000"/>
          <w:szCs w:val="22"/>
        </w:rPr>
        <w:t xml:space="preserve">, </w:t>
      </w:r>
      <w:r>
        <w:rPr>
          <w:rFonts w:ascii="Verdana" w:hAnsi="Verdana"/>
          <w:color w:val="FF0000"/>
          <w:szCs w:val="22"/>
        </w:rPr>
        <w:t>remarques d’ordre général et méthodologie</w:t>
      </w:r>
      <w:r w:rsidR="002D00DD">
        <w:rPr>
          <w:rFonts w:ascii="Verdana" w:hAnsi="Verdana"/>
          <w:color w:val="FF0000"/>
          <w:szCs w:val="22"/>
        </w:rPr>
        <w:t xml:space="preserve"> (Word)</w:t>
      </w:r>
    </w:p>
    <w:p w14:paraId="2A1EB4E3" w14:textId="552CCFDD" w:rsidR="00FD3C3D" w:rsidRDefault="00FD3C3D" w:rsidP="0096130B">
      <w:pPr>
        <w:pStyle w:val="Listenabsatz"/>
        <w:numPr>
          <w:ilvl w:val="0"/>
          <w:numId w:val="9"/>
        </w:numPr>
        <w:spacing w:before="120" w:line="240" w:lineRule="auto"/>
        <w:rPr>
          <w:rFonts w:ascii="Verdana" w:hAnsi="Verdana"/>
          <w:color w:val="FF0000"/>
          <w:szCs w:val="22"/>
        </w:rPr>
      </w:pPr>
      <w:r>
        <w:rPr>
          <w:rFonts w:ascii="Verdana" w:hAnsi="Verdana"/>
          <w:color w:val="FF0000"/>
          <w:szCs w:val="22"/>
        </w:rPr>
        <w:t>Classement général</w:t>
      </w:r>
      <w:r w:rsidR="009C7EA9">
        <w:rPr>
          <w:rFonts w:ascii="Verdana" w:hAnsi="Verdana"/>
          <w:color w:val="FF0000"/>
          <w:szCs w:val="22"/>
        </w:rPr>
        <w:t xml:space="preserve"> du baromètre du numérique 2019</w:t>
      </w:r>
      <w:r>
        <w:rPr>
          <w:rFonts w:ascii="Verdana" w:hAnsi="Verdana"/>
          <w:color w:val="FF0000"/>
          <w:szCs w:val="22"/>
        </w:rPr>
        <w:t xml:space="preserve"> (tableau Excel) </w:t>
      </w:r>
    </w:p>
    <w:p w14:paraId="7A9F4C2B" w14:textId="6C1D9AE2" w:rsidR="00E76986" w:rsidRPr="009C7E58" w:rsidRDefault="00E76986" w:rsidP="0096130B">
      <w:pPr>
        <w:pStyle w:val="Listenabsatz"/>
        <w:numPr>
          <w:ilvl w:val="0"/>
          <w:numId w:val="9"/>
        </w:numPr>
        <w:spacing w:before="120" w:line="240" w:lineRule="auto"/>
        <w:rPr>
          <w:rFonts w:ascii="Verdana" w:hAnsi="Verdana"/>
          <w:color w:val="FF0000"/>
          <w:szCs w:val="22"/>
        </w:rPr>
      </w:pPr>
      <w:r>
        <w:rPr>
          <w:rFonts w:ascii="Verdana" w:hAnsi="Verdana"/>
          <w:color w:val="FF0000"/>
          <w:szCs w:val="22"/>
        </w:rPr>
        <w:t>Communiqué de presse (Word)</w:t>
      </w:r>
    </w:p>
    <w:p w14:paraId="770E44EC" w14:textId="07114065" w:rsidR="00FD3C3D" w:rsidRDefault="00081394" w:rsidP="0096130B">
      <w:pPr>
        <w:pStyle w:val="Listenabsatz"/>
        <w:numPr>
          <w:ilvl w:val="0"/>
          <w:numId w:val="9"/>
        </w:numPr>
        <w:spacing w:before="120" w:line="240" w:lineRule="auto"/>
        <w:rPr>
          <w:rFonts w:ascii="Verdana" w:hAnsi="Verdana"/>
          <w:color w:val="FF0000"/>
          <w:szCs w:val="22"/>
        </w:rPr>
      </w:pPr>
      <w:hyperlink r:id="rId13" w:history="1">
        <w:r w:rsidR="00D74CC7">
          <w:rPr>
            <w:rStyle w:val="Hyperlink"/>
            <w:rFonts w:ascii="Verdana" w:hAnsi="Verdana"/>
            <w:szCs w:val="22"/>
          </w:rPr>
          <w:t>Catalogue des</w:t>
        </w:r>
      </w:hyperlink>
      <w:r w:rsidR="00D74CC7">
        <w:rPr>
          <w:rStyle w:val="Hyperlink"/>
          <w:rFonts w:ascii="Verdana" w:hAnsi="Verdana"/>
          <w:szCs w:val="22"/>
        </w:rPr>
        <w:t xml:space="preserve"> questions du baromètre du numérique </w:t>
      </w:r>
      <w:proofErr w:type="spellStart"/>
      <w:r w:rsidR="00D74CC7">
        <w:rPr>
          <w:rStyle w:val="Hyperlink"/>
          <w:rFonts w:ascii="Verdana" w:hAnsi="Verdana"/>
          <w:szCs w:val="22"/>
        </w:rPr>
        <w:t>Swico</w:t>
      </w:r>
      <w:proofErr w:type="spellEnd"/>
      <w:r w:rsidR="00D74CC7">
        <w:rPr>
          <w:rFonts w:ascii="Verdana" w:hAnsi="Verdana"/>
          <w:color w:val="FF0000"/>
          <w:szCs w:val="22"/>
        </w:rPr>
        <w:t xml:space="preserve"> </w:t>
      </w:r>
    </w:p>
    <w:p w14:paraId="1F493B16" w14:textId="0F8C3D9E" w:rsidR="00E76986" w:rsidRPr="009C7E58" w:rsidRDefault="00E76986" w:rsidP="00E76986">
      <w:pPr>
        <w:pStyle w:val="Listenabsatz"/>
        <w:numPr>
          <w:ilvl w:val="0"/>
          <w:numId w:val="9"/>
        </w:numPr>
        <w:spacing w:before="120" w:line="240" w:lineRule="auto"/>
        <w:rPr>
          <w:rFonts w:ascii="Verdana" w:hAnsi="Verdana"/>
          <w:color w:val="FF0000"/>
          <w:szCs w:val="22"/>
        </w:rPr>
      </w:pPr>
      <w:r>
        <w:rPr>
          <w:rFonts w:ascii="Verdana" w:hAnsi="Verdana"/>
          <w:color w:val="FF0000"/>
          <w:szCs w:val="22"/>
        </w:rPr>
        <w:t>Graphiques (PDF)</w:t>
      </w:r>
    </w:p>
    <w:p w14:paraId="6FE21A16" w14:textId="135C8227" w:rsidR="009C7E58" w:rsidRPr="002D00DD" w:rsidRDefault="00FD3C3D" w:rsidP="002D00DD">
      <w:pPr>
        <w:pStyle w:val="Listenabsatz"/>
        <w:numPr>
          <w:ilvl w:val="0"/>
          <w:numId w:val="9"/>
        </w:numPr>
        <w:spacing w:before="120" w:line="240" w:lineRule="auto"/>
        <w:rPr>
          <w:rFonts w:ascii="Verdana" w:hAnsi="Verdana"/>
          <w:color w:val="FF0000"/>
          <w:szCs w:val="22"/>
        </w:rPr>
      </w:pPr>
      <w:r>
        <w:rPr>
          <w:rFonts w:ascii="Verdana" w:hAnsi="Verdana"/>
          <w:color w:val="FF0000"/>
          <w:szCs w:val="22"/>
        </w:rPr>
        <w:t>Logos</w:t>
      </w:r>
      <w:r w:rsidR="002D00DD">
        <w:rPr>
          <w:rFonts w:ascii="Verdana" w:hAnsi="Verdana"/>
          <w:color w:val="FF0000"/>
          <w:szCs w:val="22"/>
        </w:rPr>
        <w:t xml:space="preserve"> et graphiques </w:t>
      </w:r>
      <w:r w:rsidR="00E76986">
        <w:rPr>
          <w:rFonts w:ascii="Verdana" w:hAnsi="Verdana"/>
          <w:color w:val="FF0000"/>
          <w:szCs w:val="22"/>
        </w:rPr>
        <w:t xml:space="preserve">individuelles </w:t>
      </w:r>
      <w:r w:rsidR="002D00DD">
        <w:rPr>
          <w:rFonts w:ascii="Verdana" w:hAnsi="Verdana"/>
          <w:color w:val="FF0000"/>
          <w:szCs w:val="22"/>
        </w:rPr>
        <w:t>(zip)</w:t>
      </w:r>
    </w:p>
    <w:p w14:paraId="4827E87B" w14:textId="77777777" w:rsidR="002D00DD" w:rsidRPr="009C7E58" w:rsidRDefault="002D00DD" w:rsidP="002D00DD">
      <w:pPr>
        <w:pStyle w:val="Listenabsatz"/>
        <w:numPr>
          <w:ilvl w:val="0"/>
          <w:numId w:val="9"/>
        </w:numPr>
        <w:spacing w:before="120" w:line="240" w:lineRule="auto"/>
        <w:rPr>
          <w:rFonts w:ascii="Verdana" w:hAnsi="Verdana"/>
          <w:color w:val="FF0000"/>
          <w:szCs w:val="22"/>
        </w:rPr>
      </w:pPr>
      <w:r>
        <w:rPr>
          <w:rFonts w:ascii="Verdana" w:hAnsi="Verdana"/>
          <w:color w:val="FF0000"/>
          <w:szCs w:val="22"/>
        </w:rPr>
        <w:t>Base de calcul du classement (PDF)</w:t>
      </w:r>
    </w:p>
    <w:p w14:paraId="3D99964D" w14:textId="77777777" w:rsidR="002D00DD" w:rsidRDefault="002D00DD" w:rsidP="002D00DD">
      <w:pPr>
        <w:pStyle w:val="Listenabsatz"/>
        <w:spacing w:before="120" w:line="240" w:lineRule="auto"/>
        <w:rPr>
          <w:rFonts w:ascii="Verdana" w:hAnsi="Verdana"/>
          <w:color w:val="FF0000"/>
          <w:szCs w:val="22"/>
        </w:rPr>
      </w:pPr>
    </w:p>
    <w:p w14:paraId="609586E4" w14:textId="77777777" w:rsidR="0096130B" w:rsidRPr="00AD7B0B" w:rsidRDefault="0096130B" w:rsidP="0096130B">
      <w:pPr>
        <w:spacing w:before="120"/>
        <w:ind w:left="360"/>
        <w:rPr>
          <w:rFonts w:ascii="Verdana" w:hAnsi="Verdana"/>
          <w:color w:val="FF0000"/>
          <w:szCs w:val="22"/>
          <w:lang w:val="fr-CH"/>
        </w:rPr>
      </w:pPr>
    </w:p>
    <w:p w14:paraId="4FDB0B21" w14:textId="423ADBD0" w:rsidR="00F827FE" w:rsidRPr="00AD7B0B" w:rsidRDefault="00F827FE" w:rsidP="00F827FE">
      <w:pPr>
        <w:pBdr>
          <w:top w:val="single" w:sz="4" w:space="1" w:color="auto"/>
          <w:left w:val="single" w:sz="4" w:space="4" w:color="auto"/>
          <w:bottom w:val="single" w:sz="4" w:space="1" w:color="auto"/>
          <w:right w:val="single" w:sz="4" w:space="4" w:color="auto"/>
        </w:pBdr>
        <w:rPr>
          <w:rFonts w:ascii="Verdana" w:hAnsi="Verdana"/>
          <w:sz w:val="22"/>
          <w:szCs w:val="22"/>
          <w:lang w:val="fr-CH"/>
        </w:rPr>
      </w:pPr>
      <w:r w:rsidRPr="00AD7B0B">
        <w:rPr>
          <w:rFonts w:ascii="Verdana" w:hAnsi="Verdana"/>
          <w:b/>
          <w:bCs/>
          <w:sz w:val="22"/>
          <w:szCs w:val="22"/>
          <w:lang w:val="fr-CH"/>
        </w:rPr>
        <w:t>Le Baromètre Numérique en bref</w:t>
      </w:r>
      <w:r w:rsidRPr="00AD7B0B">
        <w:rPr>
          <w:rFonts w:ascii="Verdana" w:hAnsi="Verdana"/>
          <w:sz w:val="22"/>
          <w:szCs w:val="22"/>
          <w:lang w:val="fr-CH"/>
        </w:rPr>
        <w:br/>
      </w:r>
      <w:r w:rsidRPr="00AD7B0B">
        <w:rPr>
          <w:rFonts w:ascii="Verdana" w:hAnsi="Verdana"/>
          <w:sz w:val="22"/>
          <w:szCs w:val="22"/>
          <w:lang w:val="fr-CH"/>
        </w:rPr>
        <w:br/>
        <w:t xml:space="preserve">À la veille des élections fédérales du 20 octobre 2019, </w:t>
      </w:r>
      <w:proofErr w:type="spellStart"/>
      <w:r w:rsidRPr="00AD7B0B">
        <w:rPr>
          <w:rFonts w:ascii="Verdana" w:hAnsi="Verdana"/>
          <w:sz w:val="22"/>
          <w:szCs w:val="22"/>
          <w:lang w:val="fr-CH"/>
        </w:rPr>
        <w:t>Swico</w:t>
      </w:r>
      <w:proofErr w:type="spellEnd"/>
      <w:r w:rsidRPr="00AD7B0B">
        <w:rPr>
          <w:rFonts w:ascii="Verdana" w:hAnsi="Verdana"/>
          <w:sz w:val="22"/>
          <w:szCs w:val="22"/>
          <w:lang w:val="fr-CH"/>
        </w:rPr>
        <w:t xml:space="preserve"> a lancé le «Baromètre Numérique 2019» en collaboration avec la plate-forme d’aide au vote en ligne «</w:t>
      </w:r>
      <w:proofErr w:type="spellStart"/>
      <w:r w:rsidRPr="00AD7B0B">
        <w:rPr>
          <w:rFonts w:ascii="Verdana" w:hAnsi="Verdana"/>
          <w:sz w:val="22"/>
          <w:szCs w:val="22"/>
          <w:lang w:val="fr-CH"/>
        </w:rPr>
        <w:t>smartvote</w:t>
      </w:r>
      <w:proofErr w:type="spellEnd"/>
      <w:r w:rsidRPr="00AD7B0B">
        <w:rPr>
          <w:rFonts w:ascii="Verdana" w:hAnsi="Verdana"/>
          <w:sz w:val="22"/>
          <w:szCs w:val="22"/>
          <w:lang w:val="fr-CH"/>
        </w:rPr>
        <w:t xml:space="preserve">» et la Haute école spécialisée bernoise BFH ainsi qu’en coopération avec les universités de Zurich et Genève. Outre les </w:t>
      </w:r>
      <w:proofErr w:type="spellStart"/>
      <w:r w:rsidRPr="00AD7B0B">
        <w:rPr>
          <w:rFonts w:ascii="Verdana" w:hAnsi="Verdana"/>
          <w:sz w:val="22"/>
          <w:szCs w:val="22"/>
          <w:lang w:val="fr-CH"/>
        </w:rPr>
        <w:t>quatres</w:t>
      </w:r>
      <w:proofErr w:type="spellEnd"/>
      <w:r w:rsidRPr="00AD7B0B">
        <w:rPr>
          <w:rFonts w:ascii="Verdana" w:hAnsi="Verdana"/>
          <w:sz w:val="22"/>
          <w:szCs w:val="22"/>
          <w:lang w:val="fr-CH"/>
        </w:rPr>
        <w:t xml:space="preserve"> questions sur le passage au numérique pour la formation du graphique en toile d’araignée </w:t>
      </w:r>
      <w:proofErr w:type="spellStart"/>
      <w:r w:rsidRPr="00AD7B0B">
        <w:rPr>
          <w:rFonts w:ascii="Verdana" w:hAnsi="Verdana"/>
          <w:sz w:val="22"/>
          <w:szCs w:val="22"/>
          <w:lang w:val="fr-CH"/>
        </w:rPr>
        <w:t>smartvote</w:t>
      </w:r>
      <w:proofErr w:type="spellEnd"/>
      <w:r w:rsidRPr="00AD7B0B">
        <w:rPr>
          <w:rFonts w:ascii="Verdana" w:hAnsi="Verdana"/>
          <w:sz w:val="22"/>
          <w:szCs w:val="22"/>
          <w:lang w:val="fr-CH"/>
        </w:rPr>
        <w:t>, les candidats ont pu exprimer, dans une enquête complémentaire, leurs positions sur différentes dimensions du passage au numérique afin de les rendre plus transparentes pour le public. </w:t>
      </w:r>
      <w:r w:rsidRPr="00AD7B0B">
        <w:rPr>
          <w:rFonts w:ascii="Verdana" w:hAnsi="Verdana"/>
          <w:sz w:val="22"/>
          <w:szCs w:val="22"/>
          <w:lang w:val="fr-CH"/>
        </w:rPr>
        <w:br/>
      </w:r>
      <w:r w:rsidRPr="00AD7B0B">
        <w:rPr>
          <w:rFonts w:ascii="Verdana" w:hAnsi="Verdana"/>
          <w:sz w:val="22"/>
          <w:szCs w:val="22"/>
          <w:lang w:val="fr-CH"/>
        </w:rPr>
        <w:br/>
      </w:r>
      <w:r w:rsidR="0062506F" w:rsidRPr="009C7EA9">
        <w:rPr>
          <w:rFonts w:ascii="Verdana" w:hAnsi="Verdana"/>
          <w:sz w:val="22"/>
          <w:szCs w:val="22"/>
          <w:lang w:val="fr-CH"/>
        </w:rPr>
        <w:t xml:space="preserve">Judith Bellaiche, directrice générale de </w:t>
      </w:r>
      <w:proofErr w:type="spellStart"/>
      <w:r w:rsidR="0062506F" w:rsidRPr="009C7EA9">
        <w:rPr>
          <w:rFonts w:ascii="Verdana" w:hAnsi="Verdana"/>
          <w:sz w:val="22"/>
          <w:szCs w:val="22"/>
          <w:lang w:val="fr-CH"/>
        </w:rPr>
        <w:t>Swico</w:t>
      </w:r>
      <w:proofErr w:type="spellEnd"/>
      <w:r w:rsidR="0062506F" w:rsidRPr="009C7EA9">
        <w:rPr>
          <w:rFonts w:ascii="Verdana" w:hAnsi="Verdana"/>
          <w:sz w:val="22"/>
          <w:szCs w:val="22"/>
          <w:lang w:val="fr-CH"/>
        </w:rPr>
        <w:t>, est candidate au Conseil national. Afin d'éviter tout conflit d'intérêts, elle s'est délibérément abstenue de participer.</w:t>
      </w:r>
      <w:r w:rsidRPr="00AD7B0B">
        <w:rPr>
          <w:rFonts w:ascii="Verdana" w:hAnsi="Verdana"/>
          <w:sz w:val="22"/>
          <w:szCs w:val="22"/>
          <w:lang w:val="fr-CH"/>
        </w:rPr>
        <w:br/>
      </w:r>
      <w:r w:rsidRPr="00AD7B0B">
        <w:rPr>
          <w:rFonts w:ascii="Verdana" w:hAnsi="Verdana"/>
          <w:sz w:val="22"/>
          <w:szCs w:val="22"/>
          <w:lang w:val="fr-CH"/>
        </w:rPr>
        <w:br/>
        <w:t xml:space="preserve">Les résultats les plus importants de l'enquête ainsi que les notes générales et la méthodologie sont résumés ici: </w:t>
      </w:r>
      <w:r w:rsidRPr="00AD7B0B">
        <w:rPr>
          <w:rFonts w:ascii="Verdana" w:hAnsi="Verdana"/>
          <w:color w:val="FF0000"/>
          <w:sz w:val="22"/>
          <w:szCs w:val="22"/>
          <w:lang w:val="fr-CH"/>
        </w:rPr>
        <w:t xml:space="preserve">((LINK </w:t>
      </w:r>
      <w:proofErr w:type="spellStart"/>
      <w:r w:rsidRPr="00AD7B0B">
        <w:rPr>
          <w:rFonts w:ascii="Verdana" w:hAnsi="Verdana"/>
          <w:color w:val="FF0000"/>
          <w:sz w:val="22"/>
          <w:szCs w:val="22"/>
          <w:lang w:val="fr-CH"/>
        </w:rPr>
        <w:t>folgt</w:t>
      </w:r>
      <w:proofErr w:type="spellEnd"/>
      <w:r w:rsidRPr="00AD7B0B">
        <w:rPr>
          <w:rFonts w:ascii="Verdana" w:hAnsi="Verdana"/>
          <w:color w:val="FF0000"/>
          <w:sz w:val="22"/>
          <w:szCs w:val="22"/>
          <w:lang w:val="fr-CH"/>
        </w:rPr>
        <w:t>))</w:t>
      </w:r>
    </w:p>
    <w:p w14:paraId="12019E23" w14:textId="631C6886" w:rsidR="00F827FE" w:rsidRPr="00AD7B0B" w:rsidRDefault="00F827FE" w:rsidP="00F827FE">
      <w:pPr>
        <w:rPr>
          <w:rFonts w:ascii="Verdana" w:hAnsi="Verdana"/>
          <w:sz w:val="22"/>
          <w:szCs w:val="22"/>
          <w:lang w:val="fr-CH"/>
        </w:rPr>
      </w:pPr>
    </w:p>
    <w:p w14:paraId="53E2C547" w14:textId="77777777" w:rsidR="00F827FE" w:rsidRPr="00AD7B0B" w:rsidRDefault="00F827FE" w:rsidP="00F827FE">
      <w:pPr>
        <w:rPr>
          <w:color w:val="000000" w:themeColor="text1"/>
          <w:lang w:val="fr-CH"/>
        </w:rPr>
      </w:pPr>
    </w:p>
    <w:p w14:paraId="547B4A7F" w14:textId="1107DD4C" w:rsidR="009108D4" w:rsidRPr="00AD7B0B" w:rsidRDefault="009108D4" w:rsidP="0096130B">
      <w:pPr>
        <w:rPr>
          <w:rFonts w:ascii="Verdana" w:hAnsi="Verdana"/>
          <w:b/>
          <w:szCs w:val="22"/>
          <w:lang w:val="fr-CH"/>
        </w:rPr>
      </w:pPr>
      <w:r w:rsidRPr="00AD7B0B">
        <w:rPr>
          <w:rFonts w:ascii="Verdana" w:hAnsi="Verdana"/>
          <w:b/>
          <w:szCs w:val="22"/>
          <w:lang w:val="fr-CH"/>
        </w:rPr>
        <w:t>Personnes de référence pour le projet</w:t>
      </w:r>
    </w:p>
    <w:p w14:paraId="18E5BE6F" w14:textId="77777777" w:rsidR="009108D4" w:rsidRPr="00AD7B0B" w:rsidRDefault="009108D4" w:rsidP="0096130B">
      <w:pPr>
        <w:tabs>
          <w:tab w:val="left" w:pos="5387"/>
        </w:tabs>
        <w:spacing w:before="120"/>
        <w:rPr>
          <w:rFonts w:ascii="Verdana" w:hAnsi="Verdana"/>
          <w:b/>
          <w:szCs w:val="22"/>
          <w:lang w:val="fr-CH"/>
        </w:rPr>
      </w:pPr>
      <w:r w:rsidRPr="00AD7B0B">
        <w:rPr>
          <w:rFonts w:ascii="Verdana" w:hAnsi="Verdana"/>
          <w:b/>
          <w:szCs w:val="22"/>
          <w:lang w:val="fr-CH"/>
        </w:rPr>
        <w:br/>
      </w:r>
      <w:proofErr w:type="spellStart"/>
      <w:r w:rsidRPr="00AD7B0B">
        <w:rPr>
          <w:rFonts w:ascii="Verdana" w:hAnsi="Verdana"/>
          <w:b/>
          <w:szCs w:val="22"/>
          <w:lang w:val="fr-CH"/>
        </w:rPr>
        <w:t>Swico</w:t>
      </w:r>
      <w:proofErr w:type="spellEnd"/>
      <w:r w:rsidRPr="00AD7B0B">
        <w:rPr>
          <w:rFonts w:ascii="Verdana" w:hAnsi="Verdana"/>
          <w:b/>
          <w:szCs w:val="22"/>
          <w:lang w:val="fr-CH"/>
        </w:rPr>
        <w:t>:</w:t>
      </w:r>
    </w:p>
    <w:p w14:paraId="40C76910" w14:textId="0DE9B9F0" w:rsidR="009108D4" w:rsidRPr="009C7EA9" w:rsidRDefault="009108D4" w:rsidP="0096130B">
      <w:pPr>
        <w:tabs>
          <w:tab w:val="left" w:pos="5387"/>
        </w:tabs>
        <w:spacing w:before="120"/>
        <w:rPr>
          <w:rFonts w:ascii="Verdana" w:hAnsi="Verdana"/>
          <w:szCs w:val="22"/>
          <w:lang w:val="fr-CH"/>
        </w:rPr>
      </w:pPr>
      <w:r w:rsidRPr="00AD7B0B">
        <w:rPr>
          <w:rFonts w:ascii="Verdana" w:hAnsi="Verdana"/>
          <w:szCs w:val="22"/>
          <w:lang w:val="fr-CH"/>
        </w:rPr>
        <w:t xml:space="preserve">Communication: Sarah Frey, Responsable Communication, </w:t>
      </w:r>
      <w:hyperlink r:id="rId14" w:history="1">
        <w:r w:rsidRPr="009C7EA9">
          <w:rPr>
            <w:rStyle w:val="Hyperlink"/>
            <w:rFonts w:ascii="Verdana" w:hAnsi="Verdana"/>
            <w:color w:val="auto"/>
            <w:szCs w:val="22"/>
            <w:lang w:val="fr-CH"/>
          </w:rPr>
          <w:t>sarah.frey@swico.ch</w:t>
        </w:r>
      </w:hyperlink>
      <w:r w:rsidRPr="009C7EA9">
        <w:rPr>
          <w:rFonts w:ascii="Verdana" w:hAnsi="Verdana"/>
          <w:szCs w:val="22"/>
          <w:lang w:val="fr-CH"/>
        </w:rPr>
        <w:t>, 078 814 72 44</w:t>
      </w:r>
    </w:p>
    <w:p w14:paraId="3D166241" w14:textId="5A8ED53F" w:rsidR="009108D4" w:rsidRPr="00AD7B0B" w:rsidRDefault="009108D4" w:rsidP="0096130B">
      <w:pPr>
        <w:tabs>
          <w:tab w:val="left" w:pos="5387"/>
        </w:tabs>
        <w:spacing w:before="120"/>
        <w:rPr>
          <w:rStyle w:val="Hyperlink"/>
          <w:rFonts w:ascii="Verdana" w:hAnsi="Verdana"/>
          <w:color w:val="auto"/>
          <w:szCs w:val="22"/>
          <w:lang w:val="fr-CH"/>
        </w:rPr>
      </w:pPr>
      <w:r w:rsidRPr="009C7EA9">
        <w:rPr>
          <w:rFonts w:ascii="Verdana" w:hAnsi="Verdana"/>
          <w:szCs w:val="22"/>
          <w:lang w:val="fr-CH"/>
        </w:rPr>
        <w:t>Direction de projet</w:t>
      </w:r>
      <w:r w:rsidRPr="00AD7B0B">
        <w:rPr>
          <w:rFonts w:ascii="Verdana" w:hAnsi="Verdana"/>
          <w:szCs w:val="22"/>
          <w:lang w:val="fr-CH"/>
        </w:rPr>
        <w:t xml:space="preserve">: Christa Hofmann, Head </w:t>
      </w:r>
      <w:proofErr w:type="spellStart"/>
      <w:r w:rsidRPr="00AD7B0B">
        <w:rPr>
          <w:rFonts w:ascii="Verdana" w:hAnsi="Verdana"/>
          <w:szCs w:val="22"/>
          <w:lang w:val="fr-CH"/>
        </w:rPr>
        <w:t>Legal</w:t>
      </w:r>
      <w:proofErr w:type="spellEnd"/>
      <w:r w:rsidRPr="00AD7B0B">
        <w:rPr>
          <w:rFonts w:ascii="Verdana" w:hAnsi="Verdana"/>
          <w:szCs w:val="22"/>
          <w:lang w:val="fr-CH"/>
        </w:rPr>
        <w:t xml:space="preserve"> &amp; Public </w:t>
      </w:r>
      <w:proofErr w:type="spellStart"/>
      <w:r w:rsidRPr="00AD7B0B">
        <w:rPr>
          <w:rFonts w:ascii="Verdana" w:hAnsi="Verdana"/>
          <w:szCs w:val="22"/>
          <w:lang w:val="fr-CH"/>
        </w:rPr>
        <w:t>Affairs</w:t>
      </w:r>
      <w:proofErr w:type="spellEnd"/>
      <w:r w:rsidRPr="00AD7B0B">
        <w:rPr>
          <w:rFonts w:ascii="Verdana" w:hAnsi="Verdana"/>
          <w:szCs w:val="22"/>
          <w:lang w:val="fr-CH"/>
        </w:rPr>
        <w:t xml:space="preserve">, </w:t>
      </w:r>
      <w:hyperlink r:id="rId15" w:history="1">
        <w:r w:rsidRPr="00AD7B0B">
          <w:rPr>
            <w:rStyle w:val="Hyperlink"/>
            <w:rFonts w:ascii="Verdana" w:hAnsi="Verdana"/>
            <w:color w:val="auto"/>
            <w:szCs w:val="22"/>
            <w:lang w:val="fr-CH"/>
          </w:rPr>
          <w:t>christa.hofmann@swico.ch</w:t>
        </w:r>
      </w:hyperlink>
      <w:r w:rsidRPr="00AD7B0B">
        <w:rPr>
          <w:rStyle w:val="Hyperlink"/>
          <w:rFonts w:ascii="Verdana" w:hAnsi="Verdana"/>
          <w:color w:val="auto"/>
          <w:szCs w:val="22"/>
          <w:lang w:val="fr-CH"/>
        </w:rPr>
        <w:t>,</w:t>
      </w:r>
    </w:p>
    <w:p w14:paraId="1EC4307B" w14:textId="77777777" w:rsidR="009108D4" w:rsidRPr="00D34A4A" w:rsidRDefault="009108D4" w:rsidP="0096130B">
      <w:pPr>
        <w:tabs>
          <w:tab w:val="left" w:pos="5387"/>
        </w:tabs>
        <w:spacing w:before="120"/>
        <w:rPr>
          <w:rFonts w:ascii="Verdana" w:hAnsi="Verdana"/>
          <w:szCs w:val="22"/>
          <w:lang w:val="fr-FR" w:eastAsia="en-US"/>
        </w:rPr>
      </w:pPr>
    </w:p>
    <w:p w14:paraId="6784A27E" w14:textId="77777777" w:rsidR="009108D4" w:rsidRPr="00AD7B0B" w:rsidRDefault="009108D4" w:rsidP="0096130B">
      <w:pPr>
        <w:tabs>
          <w:tab w:val="left" w:pos="5387"/>
        </w:tabs>
        <w:spacing w:before="120"/>
        <w:rPr>
          <w:rFonts w:ascii="Verdana" w:hAnsi="Verdana"/>
          <w:szCs w:val="22"/>
          <w:lang w:val="fr-CH"/>
        </w:rPr>
      </w:pPr>
      <w:proofErr w:type="spellStart"/>
      <w:r w:rsidRPr="00AD7B0B">
        <w:rPr>
          <w:rFonts w:ascii="Verdana" w:hAnsi="Verdana"/>
          <w:b/>
          <w:bCs/>
          <w:szCs w:val="22"/>
          <w:lang w:val="fr-CH"/>
        </w:rPr>
        <w:t>Smartvote</w:t>
      </w:r>
      <w:proofErr w:type="spellEnd"/>
      <w:r w:rsidRPr="00AD7B0B">
        <w:rPr>
          <w:rFonts w:ascii="Verdana" w:hAnsi="Verdana"/>
          <w:b/>
          <w:bCs/>
          <w:szCs w:val="22"/>
          <w:lang w:val="fr-CH"/>
        </w:rPr>
        <w:t xml:space="preserve"> / BFH (renseignements sur l’exécution du projet):</w:t>
      </w:r>
      <w:r w:rsidRPr="00AD7B0B">
        <w:rPr>
          <w:rFonts w:ascii="Verdana" w:hAnsi="Verdana"/>
          <w:szCs w:val="22"/>
          <w:lang w:val="fr-CH"/>
        </w:rPr>
        <w:t xml:space="preserve"> </w:t>
      </w:r>
    </w:p>
    <w:p w14:paraId="665AA45F" w14:textId="3497C068" w:rsidR="009108D4" w:rsidRPr="00D34A4A" w:rsidRDefault="009108D4" w:rsidP="0096130B">
      <w:pPr>
        <w:tabs>
          <w:tab w:val="left" w:pos="5387"/>
        </w:tabs>
        <w:spacing w:before="120"/>
        <w:rPr>
          <w:rFonts w:ascii="Verdana" w:hAnsi="Verdana"/>
          <w:szCs w:val="22"/>
          <w:lang w:val="de-DE"/>
        </w:rPr>
      </w:pPr>
      <w:r w:rsidRPr="00D34A4A">
        <w:rPr>
          <w:rFonts w:ascii="Verdana" w:hAnsi="Verdana"/>
          <w:szCs w:val="22"/>
          <w:lang w:val="de-DE"/>
        </w:rPr>
        <w:t xml:space="preserve">Dr Daniel Schwarz, </w:t>
      </w:r>
      <w:hyperlink r:id="rId16">
        <w:r w:rsidRPr="00D34A4A">
          <w:rPr>
            <w:rFonts w:ascii="Verdana" w:hAnsi="Verdana"/>
            <w:szCs w:val="22"/>
            <w:u w:val="single"/>
            <w:lang w:val="de-DE"/>
          </w:rPr>
          <w:t>daniel.schwarz@smartvote.ch</w:t>
        </w:r>
      </w:hyperlink>
      <w:r w:rsidRPr="00D34A4A">
        <w:rPr>
          <w:rFonts w:ascii="Verdana" w:hAnsi="Verdana"/>
          <w:szCs w:val="22"/>
          <w:lang w:val="de-DE"/>
        </w:rPr>
        <w:t>, 031 848 41 46</w:t>
      </w:r>
    </w:p>
    <w:p w14:paraId="3E60C03B" w14:textId="77777777" w:rsidR="009108D4" w:rsidRPr="00D34A4A" w:rsidRDefault="009108D4" w:rsidP="0096130B">
      <w:pPr>
        <w:tabs>
          <w:tab w:val="left" w:pos="5387"/>
        </w:tabs>
        <w:spacing w:before="120"/>
        <w:rPr>
          <w:rFonts w:ascii="Verdana" w:hAnsi="Verdana"/>
          <w:b/>
          <w:szCs w:val="22"/>
          <w:lang w:val="de-DE" w:eastAsia="en-US"/>
        </w:rPr>
      </w:pPr>
    </w:p>
    <w:p w14:paraId="20BB6A9B" w14:textId="77777777" w:rsidR="009108D4" w:rsidRPr="00AD7B0B" w:rsidRDefault="009108D4" w:rsidP="0096130B">
      <w:pPr>
        <w:tabs>
          <w:tab w:val="left" w:pos="5387"/>
        </w:tabs>
        <w:spacing w:before="120"/>
        <w:rPr>
          <w:rFonts w:ascii="Verdana" w:hAnsi="Verdana"/>
          <w:szCs w:val="22"/>
          <w:lang w:val="fr-CH"/>
        </w:rPr>
      </w:pPr>
      <w:r w:rsidRPr="00AD7B0B">
        <w:rPr>
          <w:rFonts w:ascii="Verdana" w:hAnsi="Verdana"/>
          <w:b/>
          <w:szCs w:val="22"/>
          <w:lang w:val="fr-CH"/>
        </w:rPr>
        <w:t>Partenaires scientifiques (renseignements d’un point de vue scientifique):</w:t>
      </w:r>
    </w:p>
    <w:p w14:paraId="50F5879C" w14:textId="77777777" w:rsidR="009108D4" w:rsidRPr="00D34A4A" w:rsidRDefault="009108D4" w:rsidP="0096130B">
      <w:pPr>
        <w:tabs>
          <w:tab w:val="left" w:pos="5387"/>
        </w:tabs>
        <w:spacing w:before="120"/>
        <w:rPr>
          <w:rFonts w:ascii="Verdana" w:hAnsi="Verdana"/>
          <w:szCs w:val="22"/>
          <w:lang w:val="de-DE"/>
        </w:rPr>
      </w:pPr>
      <w:proofErr w:type="spellStart"/>
      <w:r w:rsidRPr="00D34A4A">
        <w:rPr>
          <w:rFonts w:ascii="Verdana" w:hAnsi="Verdana"/>
          <w:szCs w:val="22"/>
          <w:u w:val="single"/>
          <w:lang w:val="de-DE"/>
        </w:rPr>
        <w:lastRenderedPageBreak/>
        <w:t>Allemand</w:t>
      </w:r>
      <w:proofErr w:type="spellEnd"/>
      <w:r w:rsidRPr="00D34A4A">
        <w:rPr>
          <w:rFonts w:ascii="Verdana" w:hAnsi="Verdana"/>
          <w:szCs w:val="22"/>
          <w:u w:val="single"/>
          <w:lang w:val="de-DE"/>
        </w:rPr>
        <w:t>:</w:t>
      </w:r>
      <w:r w:rsidRPr="00D34A4A">
        <w:rPr>
          <w:rFonts w:ascii="Verdana" w:hAnsi="Verdana"/>
          <w:b/>
          <w:szCs w:val="22"/>
          <w:lang w:val="de-DE"/>
        </w:rPr>
        <w:t xml:space="preserve"> </w:t>
      </w:r>
    </w:p>
    <w:p w14:paraId="76605A90" w14:textId="3CBD2C8C" w:rsidR="009108D4" w:rsidRPr="00D34A4A" w:rsidRDefault="009108D4" w:rsidP="0096130B">
      <w:pPr>
        <w:tabs>
          <w:tab w:val="left" w:pos="5387"/>
        </w:tabs>
        <w:spacing w:before="120"/>
        <w:rPr>
          <w:rFonts w:ascii="Verdana" w:hAnsi="Verdana"/>
          <w:szCs w:val="22"/>
          <w:lang w:val="de-DE"/>
        </w:rPr>
      </w:pPr>
      <w:r w:rsidRPr="00D34A4A">
        <w:rPr>
          <w:rFonts w:ascii="Verdana" w:hAnsi="Verdana"/>
          <w:szCs w:val="22"/>
          <w:lang w:val="de-DE"/>
        </w:rPr>
        <w:t xml:space="preserve">Prof. Dr Abraham Bernstein, </w:t>
      </w:r>
      <w:proofErr w:type="spellStart"/>
      <w:r w:rsidRPr="00D34A4A">
        <w:rPr>
          <w:rFonts w:ascii="Verdana" w:hAnsi="Verdana"/>
          <w:szCs w:val="22"/>
          <w:lang w:val="de-DE"/>
        </w:rPr>
        <w:t>Université</w:t>
      </w:r>
      <w:proofErr w:type="spellEnd"/>
      <w:r w:rsidRPr="00D34A4A">
        <w:rPr>
          <w:rFonts w:ascii="Verdana" w:hAnsi="Verdana"/>
          <w:szCs w:val="22"/>
          <w:lang w:val="de-DE"/>
        </w:rPr>
        <w:t xml:space="preserve"> de </w:t>
      </w:r>
      <w:proofErr w:type="spellStart"/>
      <w:r w:rsidRPr="00D34A4A">
        <w:rPr>
          <w:rFonts w:ascii="Verdana" w:hAnsi="Verdana"/>
          <w:szCs w:val="22"/>
          <w:lang w:val="de-DE"/>
        </w:rPr>
        <w:t>Zurich</w:t>
      </w:r>
      <w:proofErr w:type="spellEnd"/>
      <w:r w:rsidRPr="00D34A4A">
        <w:rPr>
          <w:rFonts w:ascii="Verdana" w:hAnsi="Verdana"/>
          <w:szCs w:val="22"/>
          <w:lang w:val="de-DE"/>
        </w:rPr>
        <w:t xml:space="preserve">, </w:t>
      </w:r>
      <w:hyperlink r:id="rId17">
        <w:r w:rsidRPr="00D34A4A">
          <w:rPr>
            <w:rFonts w:ascii="Verdana" w:hAnsi="Verdana"/>
            <w:szCs w:val="22"/>
            <w:u w:val="single"/>
            <w:lang w:val="de-DE"/>
          </w:rPr>
          <w:t>bernstein@ifi.uzh.ch</w:t>
        </w:r>
      </w:hyperlink>
    </w:p>
    <w:p w14:paraId="697F3FEB" w14:textId="77777777" w:rsidR="009108D4" w:rsidRPr="00AD7B0B" w:rsidRDefault="009108D4" w:rsidP="0096130B">
      <w:pPr>
        <w:tabs>
          <w:tab w:val="left" w:pos="3150"/>
          <w:tab w:val="left" w:pos="5387"/>
        </w:tabs>
        <w:spacing w:before="120"/>
        <w:rPr>
          <w:rFonts w:ascii="Verdana" w:hAnsi="Verdana"/>
          <w:szCs w:val="22"/>
          <w:lang w:val="fr-CH"/>
        </w:rPr>
      </w:pPr>
      <w:r w:rsidRPr="00AD7B0B">
        <w:rPr>
          <w:rFonts w:ascii="Verdana" w:hAnsi="Verdana"/>
          <w:szCs w:val="22"/>
          <w:u w:val="single"/>
          <w:lang w:val="fr-CH"/>
        </w:rPr>
        <w:t>Allemand &amp; italien:</w:t>
      </w:r>
    </w:p>
    <w:p w14:paraId="51C41314" w14:textId="4062DDBC" w:rsidR="009108D4" w:rsidRPr="00AD7B0B" w:rsidRDefault="009108D4" w:rsidP="0096130B">
      <w:pPr>
        <w:tabs>
          <w:tab w:val="left" w:pos="3150"/>
          <w:tab w:val="left" w:pos="5387"/>
        </w:tabs>
        <w:spacing w:before="120"/>
        <w:rPr>
          <w:rFonts w:ascii="Verdana" w:hAnsi="Verdana"/>
          <w:szCs w:val="22"/>
          <w:lang w:val="fr-CH"/>
        </w:rPr>
      </w:pPr>
      <w:r w:rsidRPr="00AD7B0B">
        <w:rPr>
          <w:rFonts w:ascii="Verdana" w:hAnsi="Verdana"/>
          <w:szCs w:val="22"/>
          <w:lang w:val="fr-CH"/>
        </w:rPr>
        <w:t xml:space="preserve">Prof. Dr Alessia Neuroni, Haute école spécialisée bernoise BFH, </w:t>
      </w:r>
      <w:hyperlink r:id="rId18">
        <w:r w:rsidRPr="00AD7B0B">
          <w:rPr>
            <w:rFonts w:ascii="Verdana" w:hAnsi="Verdana"/>
            <w:szCs w:val="22"/>
            <w:u w:val="single"/>
            <w:lang w:val="fr-CH"/>
          </w:rPr>
          <w:t>alessia.neuroni@bfh.ch</w:t>
        </w:r>
      </w:hyperlink>
    </w:p>
    <w:p w14:paraId="6A1CD801" w14:textId="77777777" w:rsidR="009108D4" w:rsidRPr="00AD7B0B" w:rsidRDefault="009108D4" w:rsidP="0096130B">
      <w:pPr>
        <w:tabs>
          <w:tab w:val="left" w:pos="5387"/>
        </w:tabs>
        <w:spacing w:before="120"/>
        <w:rPr>
          <w:rFonts w:ascii="Verdana" w:hAnsi="Verdana"/>
          <w:szCs w:val="22"/>
          <w:lang w:val="fr-CH"/>
        </w:rPr>
      </w:pPr>
      <w:r w:rsidRPr="00AD7B0B">
        <w:rPr>
          <w:rFonts w:ascii="Verdana" w:hAnsi="Verdana"/>
          <w:szCs w:val="22"/>
          <w:u w:val="single"/>
          <w:lang w:val="fr-CH"/>
        </w:rPr>
        <w:t>Français:</w:t>
      </w:r>
    </w:p>
    <w:p w14:paraId="4221B019" w14:textId="2BE15E33" w:rsidR="005D3DC3" w:rsidRPr="00AD7B0B" w:rsidRDefault="009108D4" w:rsidP="0096130B">
      <w:pPr>
        <w:tabs>
          <w:tab w:val="left" w:pos="5387"/>
        </w:tabs>
        <w:spacing w:before="120"/>
        <w:rPr>
          <w:rFonts w:ascii="Verdana" w:hAnsi="Verdana"/>
          <w:szCs w:val="22"/>
          <w:u w:val="single"/>
          <w:lang w:val="fr-CH"/>
        </w:rPr>
      </w:pPr>
      <w:r w:rsidRPr="00AD7B0B">
        <w:rPr>
          <w:rFonts w:ascii="Verdana" w:hAnsi="Verdana"/>
          <w:szCs w:val="22"/>
          <w:lang w:val="fr-CH"/>
        </w:rPr>
        <w:t xml:space="preserve">Prof. Jean-Henry Morin, Université de Genève, </w:t>
      </w:r>
      <w:hyperlink r:id="rId19">
        <w:r w:rsidRPr="00AD7B0B">
          <w:rPr>
            <w:rFonts w:ascii="Verdana" w:hAnsi="Verdana"/>
            <w:szCs w:val="22"/>
            <w:u w:val="single"/>
            <w:lang w:val="fr-CH"/>
          </w:rPr>
          <w:t>jean-henry.morin@unige.ch</w:t>
        </w:r>
      </w:hyperlink>
    </w:p>
    <w:p w14:paraId="4C822C6F" w14:textId="77777777" w:rsidR="0096130B" w:rsidRPr="00AD7B0B" w:rsidRDefault="0096130B" w:rsidP="0096130B">
      <w:pPr>
        <w:spacing w:before="120"/>
        <w:rPr>
          <w:rFonts w:ascii="Verdana" w:hAnsi="Verdana"/>
          <w:b/>
          <w:szCs w:val="22"/>
          <w:lang w:val="fr-CH"/>
        </w:rPr>
      </w:pPr>
    </w:p>
    <w:p w14:paraId="152B04D0" w14:textId="5890F7E0" w:rsidR="009108D4" w:rsidRPr="00AD7B0B" w:rsidRDefault="009108D4" w:rsidP="0096130B">
      <w:pPr>
        <w:spacing w:before="120"/>
        <w:rPr>
          <w:rFonts w:ascii="Verdana" w:hAnsi="Verdana"/>
          <w:szCs w:val="22"/>
          <w:u w:val="single"/>
          <w:lang w:val="fr-CH"/>
        </w:rPr>
      </w:pPr>
      <w:r w:rsidRPr="00AD7B0B">
        <w:rPr>
          <w:rFonts w:ascii="Verdana" w:hAnsi="Verdana"/>
          <w:b/>
          <w:szCs w:val="22"/>
          <w:lang w:val="fr-CH"/>
        </w:rPr>
        <w:t xml:space="preserve">À propos de </w:t>
      </w:r>
      <w:proofErr w:type="spellStart"/>
      <w:r w:rsidRPr="00AD7B0B">
        <w:rPr>
          <w:rFonts w:ascii="Verdana" w:hAnsi="Verdana"/>
          <w:b/>
          <w:szCs w:val="22"/>
          <w:lang w:val="fr-CH"/>
        </w:rPr>
        <w:t>Swico</w:t>
      </w:r>
      <w:proofErr w:type="spellEnd"/>
    </w:p>
    <w:p w14:paraId="4763747D" w14:textId="5FAB37C4" w:rsidR="006F7A8B" w:rsidRPr="00AD7B0B" w:rsidRDefault="009108D4" w:rsidP="0096130B">
      <w:pPr>
        <w:spacing w:before="120"/>
        <w:rPr>
          <w:rFonts w:ascii="Verdana" w:hAnsi="Verdana"/>
          <w:color w:val="FF0000"/>
          <w:szCs w:val="22"/>
          <w:lang w:val="fr-CH"/>
        </w:rPr>
      </w:pPr>
      <w:proofErr w:type="spellStart"/>
      <w:r w:rsidRPr="00AD7B0B">
        <w:rPr>
          <w:rFonts w:ascii="Verdana" w:hAnsi="Verdana"/>
          <w:szCs w:val="22"/>
          <w:lang w:val="fr-CH"/>
        </w:rPr>
        <w:t>Swico</w:t>
      </w:r>
      <w:proofErr w:type="spellEnd"/>
      <w:r w:rsidRPr="00AD7B0B">
        <w:rPr>
          <w:rFonts w:ascii="Verdana" w:hAnsi="Verdana"/>
          <w:szCs w:val="22"/>
          <w:lang w:val="fr-CH"/>
        </w:rPr>
        <w:t xml:space="preserve"> est l’association professionnelle pour le </w:t>
      </w:r>
      <w:r w:rsidRPr="00AD7B0B">
        <w:rPr>
          <w:rFonts w:ascii="Verdana" w:hAnsi="Verdana"/>
          <w:szCs w:val="22"/>
          <w:u w:val="single"/>
          <w:lang w:val="fr-CH"/>
        </w:rPr>
        <w:t>secteur des TIC et d’Internet</w:t>
      </w:r>
      <w:r w:rsidRPr="00AD7B0B">
        <w:rPr>
          <w:rFonts w:ascii="Verdana" w:hAnsi="Verdana"/>
          <w:szCs w:val="22"/>
          <w:lang w:val="fr-CH"/>
        </w:rPr>
        <w:t xml:space="preserve"> et représente les intérêts des entreprises établies et des start-up sur les plans politique, économique et social. Elle compte 600 entreprises affiliées employant 56 000 personnes et réalisant un chiffre d’affaires annuel de 40 milliards de francs. Elles couvrent </w:t>
      </w:r>
      <w:r w:rsidRPr="00AD7B0B">
        <w:rPr>
          <w:rFonts w:ascii="Verdana" w:hAnsi="Verdana"/>
          <w:szCs w:val="22"/>
          <w:u w:val="single"/>
          <w:lang w:val="fr-CH"/>
        </w:rPr>
        <w:t>tous les niveaux de la chaîne de création de valeur des modèles économiques numériques</w:t>
      </w:r>
      <w:r w:rsidRPr="00AD7B0B">
        <w:rPr>
          <w:rFonts w:ascii="Verdana" w:hAnsi="Verdana"/>
          <w:szCs w:val="22"/>
          <w:lang w:val="fr-CH"/>
        </w:rPr>
        <w:t xml:space="preserve"> et comprennent notamment le matériel, les logiciels, l’hébergement et les services informatiques ainsi que le consulting, le marketing et la communication numériques. Des secteurs fortement orientés vers le numérique tels que la domotique, la branche de la photo, du film et de l’impression viennent en outre s’y greffer. </w:t>
      </w:r>
    </w:p>
    <w:sectPr w:rsidR="006F7A8B" w:rsidRPr="00AD7B0B" w:rsidSect="00033AFA">
      <w:headerReference w:type="even" r:id="rId20"/>
      <w:headerReference w:type="default" r:id="rId21"/>
      <w:footerReference w:type="even" r:id="rId22"/>
      <w:footerReference w:type="default" r:id="rId23"/>
      <w:headerReference w:type="first" r:id="rId24"/>
      <w:footerReference w:type="first" r:id="rId25"/>
      <w:pgSz w:w="11906" w:h="16838" w:code="9"/>
      <w:pgMar w:top="1985" w:right="1416" w:bottom="1531"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FFEC7" w14:textId="77777777" w:rsidR="00F96B39" w:rsidRDefault="00F96B39">
      <w:r>
        <w:separator/>
      </w:r>
    </w:p>
  </w:endnote>
  <w:endnote w:type="continuationSeparator" w:id="0">
    <w:p w14:paraId="4C380AF8" w14:textId="77777777" w:rsidR="00F96B39" w:rsidRDefault="00F9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T Norms">
    <w:altName w:val="Calibri"/>
    <w:panose1 w:val="02000503030000020003"/>
    <w:charset w:val="00"/>
    <w:family w:val="modern"/>
    <w:notTrueType/>
    <w:pitch w:val="variable"/>
    <w:sig w:usb0="A000022F" w:usb1="5000004B" w:usb2="00000000" w:usb3="00000000" w:csb0="00000097"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T Norms" w:hAnsi="TT Norms"/>
      </w:rPr>
      <w:id w:val="-339541063"/>
      <w:docPartObj>
        <w:docPartGallery w:val="Page Numbers (Bottom of Page)"/>
        <w:docPartUnique/>
      </w:docPartObj>
    </w:sdtPr>
    <w:sdtEndPr>
      <w:rPr>
        <w:sz w:val="14"/>
        <w:szCs w:val="14"/>
      </w:rPr>
    </w:sdtEndPr>
    <w:sdtContent>
      <w:sdt>
        <w:sdtPr>
          <w:rPr>
            <w:rFonts w:ascii="TT Norms" w:hAnsi="TT Norms"/>
            <w:sz w:val="14"/>
            <w:szCs w:val="14"/>
          </w:rPr>
          <w:id w:val="860082579"/>
          <w:docPartObj>
            <w:docPartGallery w:val="Page Numbers (Top of Page)"/>
            <w:docPartUnique/>
          </w:docPartObj>
        </w:sdtPr>
        <w:sdtEndPr/>
        <w:sdtContent>
          <w:p w14:paraId="50D83ACF" w14:textId="74B3590F" w:rsidR="00B23800" w:rsidRPr="009F0A56" w:rsidRDefault="00B23800" w:rsidP="00C15F53">
            <w:pPr>
              <w:pStyle w:val="Fuzeile"/>
              <w:jc w:val="right"/>
              <w:rPr>
                <w:rFonts w:ascii="TT Norms" w:hAnsi="TT Norms"/>
                <w:sz w:val="14"/>
                <w:szCs w:val="14"/>
              </w:rPr>
            </w:pPr>
            <w:r>
              <w:rPr>
                <w:rFonts w:ascii="TT Norms" w:hAnsi="TT Norms"/>
                <w:sz w:val="14"/>
                <w:szCs w:val="14"/>
              </w:rPr>
              <w:t xml:space="preserve">Page </w:t>
            </w:r>
            <w:r w:rsidRPr="009F0A56">
              <w:rPr>
                <w:rFonts w:ascii="TT Norms" w:hAnsi="TT Norms"/>
                <w:bCs/>
                <w:sz w:val="14"/>
                <w:szCs w:val="14"/>
              </w:rPr>
              <w:fldChar w:fldCharType="begin"/>
            </w:r>
            <w:r w:rsidRPr="009F0A56">
              <w:rPr>
                <w:rFonts w:ascii="TT Norms" w:hAnsi="TT Norms"/>
                <w:bCs/>
                <w:sz w:val="14"/>
                <w:szCs w:val="14"/>
              </w:rPr>
              <w:instrText>PAGE</w:instrText>
            </w:r>
            <w:r w:rsidRPr="009F0A56">
              <w:rPr>
                <w:rFonts w:ascii="TT Norms" w:hAnsi="TT Norms"/>
                <w:bCs/>
                <w:sz w:val="14"/>
                <w:szCs w:val="14"/>
              </w:rPr>
              <w:fldChar w:fldCharType="separate"/>
            </w:r>
            <w:r>
              <w:rPr>
                <w:rFonts w:ascii="TT Norms" w:hAnsi="TT Norms"/>
                <w:bCs/>
                <w:sz w:val="14"/>
                <w:szCs w:val="14"/>
              </w:rPr>
              <w:t>2</w:t>
            </w:r>
            <w:r w:rsidRPr="009F0A56">
              <w:rPr>
                <w:rFonts w:ascii="TT Norms" w:hAnsi="TT Norms"/>
                <w:bCs/>
                <w:sz w:val="14"/>
                <w:szCs w:val="14"/>
              </w:rPr>
              <w:fldChar w:fldCharType="end"/>
            </w:r>
            <w:r>
              <w:rPr>
                <w:rFonts w:ascii="TT Norms" w:hAnsi="TT Norms"/>
                <w:sz w:val="14"/>
                <w:szCs w:val="14"/>
              </w:rPr>
              <w:t xml:space="preserve"> sur </w:t>
            </w:r>
            <w:r w:rsidRPr="009F0A56">
              <w:rPr>
                <w:rFonts w:ascii="TT Norms" w:hAnsi="TT Norms"/>
                <w:bCs/>
                <w:sz w:val="14"/>
                <w:szCs w:val="14"/>
              </w:rPr>
              <w:fldChar w:fldCharType="begin"/>
            </w:r>
            <w:r w:rsidRPr="009F0A56">
              <w:rPr>
                <w:rFonts w:ascii="TT Norms" w:hAnsi="TT Norms"/>
                <w:bCs/>
                <w:sz w:val="14"/>
                <w:szCs w:val="14"/>
              </w:rPr>
              <w:instrText>NUMPAGES</w:instrText>
            </w:r>
            <w:r w:rsidRPr="009F0A56">
              <w:rPr>
                <w:rFonts w:ascii="TT Norms" w:hAnsi="TT Norms"/>
                <w:bCs/>
                <w:sz w:val="14"/>
                <w:szCs w:val="14"/>
              </w:rPr>
              <w:fldChar w:fldCharType="separate"/>
            </w:r>
            <w:r>
              <w:rPr>
                <w:rFonts w:ascii="TT Norms" w:hAnsi="TT Norms"/>
                <w:bCs/>
                <w:sz w:val="14"/>
                <w:szCs w:val="14"/>
              </w:rPr>
              <w:t>6</w:t>
            </w:r>
            <w:r w:rsidRPr="009F0A56">
              <w:rPr>
                <w:rFonts w:ascii="TT Norms" w:hAnsi="TT Norms"/>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T Norms" w:hAnsi="TT Norms"/>
        <w:sz w:val="14"/>
        <w:szCs w:val="14"/>
      </w:rPr>
      <w:id w:val="1729578438"/>
      <w:docPartObj>
        <w:docPartGallery w:val="Page Numbers (Bottom of Page)"/>
        <w:docPartUnique/>
      </w:docPartObj>
    </w:sdtPr>
    <w:sdtEndPr/>
    <w:sdtContent>
      <w:sdt>
        <w:sdtPr>
          <w:rPr>
            <w:rFonts w:ascii="TT Norms" w:hAnsi="TT Norms"/>
            <w:sz w:val="14"/>
            <w:szCs w:val="14"/>
          </w:rPr>
          <w:id w:val="-1436275798"/>
          <w:docPartObj>
            <w:docPartGallery w:val="Page Numbers (Top of Page)"/>
            <w:docPartUnique/>
          </w:docPartObj>
        </w:sdtPr>
        <w:sdtEndPr/>
        <w:sdtContent>
          <w:p w14:paraId="5EE9873A" w14:textId="756008BC" w:rsidR="00B23800" w:rsidRPr="00052200" w:rsidRDefault="00B23800" w:rsidP="00FF7856">
            <w:pPr>
              <w:pStyle w:val="Fuzeile"/>
              <w:jc w:val="right"/>
              <w:rPr>
                <w:rFonts w:ascii="TT Norms" w:hAnsi="TT Norms"/>
                <w:sz w:val="14"/>
                <w:szCs w:val="14"/>
              </w:rPr>
            </w:pPr>
            <w:r>
              <w:rPr>
                <w:rFonts w:ascii="TT Norms" w:hAnsi="TT Norms"/>
                <w:sz w:val="14"/>
                <w:szCs w:val="14"/>
              </w:rPr>
              <w:t xml:space="preserve">Page </w:t>
            </w:r>
            <w:r w:rsidRPr="00052200">
              <w:rPr>
                <w:rFonts w:ascii="TT Norms" w:hAnsi="TT Norms"/>
                <w:bCs/>
                <w:sz w:val="14"/>
                <w:szCs w:val="14"/>
              </w:rPr>
              <w:fldChar w:fldCharType="begin"/>
            </w:r>
            <w:r w:rsidRPr="00052200">
              <w:rPr>
                <w:rFonts w:ascii="TT Norms" w:hAnsi="TT Norms"/>
                <w:bCs/>
                <w:sz w:val="14"/>
                <w:szCs w:val="14"/>
              </w:rPr>
              <w:instrText>PAGE</w:instrText>
            </w:r>
            <w:r w:rsidRPr="00052200">
              <w:rPr>
                <w:rFonts w:ascii="TT Norms" w:hAnsi="TT Norms"/>
                <w:bCs/>
                <w:sz w:val="14"/>
                <w:szCs w:val="14"/>
              </w:rPr>
              <w:fldChar w:fldCharType="separate"/>
            </w:r>
            <w:r w:rsidR="00081394">
              <w:rPr>
                <w:rFonts w:ascii="TT Norms" w:hAnsi="TT Norms"/>
                <w:bCs/>
                <w:noProof/>
                <w:sz w:val="14"/>
                <w:szCs w:val="14"/>
              </w:rPr>
              <w:t>7</w:t>
            </w:r>
            <w:r w:rsidRPr="00052200">
              <w:rPr>
                <w:rFonts w:ascii="TT Norms" w:hAnsi="TT Norms"/>
                <w:bCs/>
                <w:sz w:val="14"/>
                <w:szCs w:val="14"/>
              </w:rPr>
              <w:fldChar w:fldCharType="end"/>
            </w:r>
            <w:r>
              <w:rPr>
                <w:rFonts w:ascii="TT Norms" w:hAnsi="TT Norms"/>
                <w:sz w:val="14"/>
                <w:szCs w:val="14"/>
              </w:rPr>
              <w:t xml:space="preserve"> sur </w:t>
            </w:r>
            <w:r w:rsidRPr="00052200">
              <w:rPr>
                <w:rFonts w:ascii="TT Norms" w:hAnsi="TT Norms"/>
                <w:bCs/>
                <w:sz w:val="14"/>
                <w:szCs w:val="14"/>
              </w:rPr>
              <w:fldChar w:fldCharType="begin"/>
            </w:r>
            <w:r w:rsidRPr="00052200">
              <w:rPr>
                <w:rFonts w:ascii="TT Norms" w:hAnsi="TT Norms"/>
                <w:bCs/>
                <w:sz w:val="14"/>
                <w:szCs w:val="14"/>
              </w:rPr>
              <w:instrText>NUMPAGES</w:instrText>
            </w:r>
            <w:r w:rsidRPr="00052200">
              <w:rPr>
                <w:rFonts w:ascii="TT Norms" w:hAnsi="TT Norms"/>
                <w:bCs/>
                <w:sz w:val="14"/>
                <w:szCs w:val="14"/>
              </w:rPr>
              <w:fldChar w:fldCharType="separate"/>
            </w:r>
            <w:r w:rsidR="00081394">
              <w:rPr>
                <w:rFonts w:ascii="TT Norms" w:hAnsi="TT Norms"/>
                <w:bCs/>
                <w:noProof/>
                <w:sz w:val="14"/>
                <w:szCs w:val="14"/>
              </w:rPr>
              <w:t>7</w:t>
            </w:r>
            <w:r w:rsidRPr="00052200">
              <w:rPr>
                <w:rFonts w:ascii="TT Norms" w:hAnsi="TT Norms"/>
                <w:bCs/>
                <w:sz w:val="14"/>
                <w:szCs w:val="1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44C0" w14:textId="77777777" w:rsidR="00B23800" w:rsidRPr="009F0A56" w:rsidRDefault="00B23800" w:rsidP="00C54EBA">
    <w:pPr>
      <w:pStyle w:val="Fuzeile"/>
      <w:jc w:val="right"/>
      <w:rPr>
        <w:rFonts w:ascii="TT Norms" w:hAnsi="TT Norms"/>
        <w:color w:val="E30000"/>
        <w:spacing w:val="10"/>
        <w:sz w:val="18"/>
        <w:szCs w:val="18"/>
      </w:rPr>
    </w:pPr>
    <w:proofErr w:type="spellStart"/>
    <w:r>
      <w:rPr>
        <w:rFonts w:ascii="TT Norms" w:hAnsi="TT Norms"/>
        <w:color w:val="E30000"/>
        <w:sz w:val="18"/>
        <w:szCs w:val="18"/>
      </w:rPr>
      <w:t>Swico</w:t>
    </w:r>
    <w:proofErr w:type="spellEnd"/>
    <w:r>
      <w:rPr>
        <w:rFonts w:ascii="TT Norms" w:hAnsi="TT Norms"/>
        <w:color w:val="E30000"/>
        <w:sz w:val="18"/>
        <w:szCs w:val="18"/>
      </w:rPr>
      <w:t xml:space="preserve"> – l’association professionnelle pour la Suisse numérique</w:t>
    </w:r>
  </w:p>
  <w:p w14:paraId="37D5BBB1" w14:textId="77777777" w:rsidR="0062506F" w:rsidRPr="00AD7B0B" w:rsidRDefault="0062506F">
    <w:pP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913D7" w14:textId="77777777" w:rsidR="00F96B39" w:rsidRDefault="00F96B39">
      <w:r>
        <w:separator/>
      </w:r>
    </w:p>
  </w:footnote>
  <w:footnote w:type="continuationSeparator" w:id="0">
    <w:p w14:paraId="104F1F1B" w14:textId="77777777" w:rsidR="00F96B39" w:rsidRDefault="00F9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B23800" w:rsidRPr="007A6FEC" w14:paraId="7F1F59FD" w14:textId="77777777" w:rsidTr="00541507">
      <w:tc>
        <w:tcPr>
          <w:tcW w:w="2835" w:type="dxa"/>
        </w:tcPr>
        <w:p w14:paraId="3B5CA029" w14:textId="77777777" w:rsidR="00B23800" w:rsidRPr="007A6FEC" w:rsidRDefault="00B23800" w:rsidP="00541507">
          <w:pPr>
            <w:pStyle w:val="KopfzeileAbstVor"/>
            <w:tabs>
              <w:tab w:val="left" w:pos="2552"/>
            </w:tabs>
            <w:spacing w:before="0"/>
            <w:rPr>
              <w:rFonts w:ascii="TT Norms" w:hAnsi="TT Norms" w:cs="Arial"/>
              <w:spacing w:val="10"/>
              <w:sz w:val="18"/>
              <w:szCs w:val="18"/>
            </w:rPr>
          </w:pPr>
          <w:r>
            <w:rPr>
              <w:rFonts w:ascii="TT Norms" w:hAnsi="TT Norms"/>
              <w:sz w:val="18"/>
              <w:szCs w:val="18"/>
            </w:rPr>
            <w:br/>
          </w:r>
          <w:r>
            <w:rPr>
              <w:rFonts w:ascii="TT Norms" w:hAnsi="TT Norms"/>
              <w:sz w:val="18"/>
              <w:szCs w:val="18"/>
            </w:rPr>
            <w:br/>
          </w:r>
        </w:p>
      </w:tc>
      <w:tc>
        <w:tcPr>
          <w:tcW w:w="2410" w:type="dxa"/>
        </w:tcPr>
        <w:p w14:paraId="6B791A9C" w14:textId="77777777" w:rsidR="00B23800" w:rsidRPr="007A6FEC" w:rsidRDefault="00B23800" w:rsidP="00541507">
          <w:pPr>
            <w:pStyle w:val="KopfzeileAbstVor"/>
            <w:tabs>
              <w:tab w:val="left" w:pos="2552"/>
            </w:tabs>
            <w:spacing w:before="0"/>
            <w:rPr>
              <w:rFonts w:ascii="TT Norms" w:hAnsi="TT Norms" w:cs="Arial"/>
              <w:spacing w:val="10"/>
              <w:sz w:val="18"/>
              <w:szCs w:val="18"/>
              <w:lang w:val="de-DE"/>
            </w:rPr>
          </w:pPr>
        </w:p>
      </w:tc>
      <w:tc>
        <w:tcPr>
          <w:tcW w:w="2137" w:type="dxa"/>
        </w:tcPr>
        <w:p w14:paraId="1FFECB15" w14:textId="77777777" w:rsidR="00B23800" w:rsidRPr="007A6FEC" w:rsidRDefault="00B23800" w:rsidP="00541507">
          <w:pPr>
            <w:pStyle w:val="KopfzeileAbstVor"/>
            <w:tabs>
              <w:tab w:val="left" w:pos="2552"/>
            </w:tabs>
            <w:rPr>
              <w:rFonts w:ascii="TT Norms" w:hAnsi="TT Norms" w:cs="Arial"/>
              <w:spacing w:val="10"/>
              <w:sz w:val="18"/>
              <w:szCs w:val="18"/>
              <w:lang w:val="de-DE"/>
            </w:rPr>
          </w:pPr>
        </w:p>
      </w:tc>
      <w:tc>
        <w:tcPr>
          <w:tcW w:w="1693" w:type="dxa"/>
          <w:hideMark/>
        </w:tcPr>
        <w:p w14:paraId="0CC1BA93" w14:textId="77777777" w:rsidR="00B23800" w:rsidRPr="007A6FEC" w:rsidRDefault="00B23800" w:rsidP="00541507">
          <w:pPr>
            <w:pStyle w:val="KopfzeileAbstVor"/>
            <w:tabs>
              <w:tab w:val="left" w:pos="2552"/>
            </w:tabs>
            <w:rPr>
              <w:rFonts w:ascii="TT Norms" w:hAnsi="TT Norms" w:cs="Arial"/>
              <w:spacing w:val="10"/>
              <w:sz w:val="18"/>
              <w:szCs w:val="18"/>
            </w:rPr>
          </w:pPr>
          <w:r>
            <w:rPr>
              <w:rFonts w:ascii="TT Norms" w:hAnsi="TT Norms"/>
              <w:noProof/>
              <w:sz w:val="18"/>
              <w:szCs w:val="18"/>
              <w:lang w:val="de-CH"/>
            </w:rPr>
            <w:drawing>
              <wp:anchor distT="0" distB="0" distL="114300" distR="114300" simplePos="0" relativeHeight="251670528" behindDoc="0" locked="0" layoutInCell="1" allowOverlap="1" wp14:anchorId="17E724C7" wp14:editId="197AB6C5">
                <wp:simplePos x="0" y="0"/>
                <wp:positionH relativeFrom="column">
                  <wp:posOffset>10160</wp:posOffset>
                </wp:positionH>
                <wp:positionV relativeFrom="paragraph">
                  <wp:posOffset>77575</wp:posOffset>
                </wp:positionV>
                <wp:extent cx="1054380" cy="301204"/>
                <wp:effectExtent l="0" t="0" r="0" b="3810"/>
                <wp:wrapNone/>
                <wp:docPr id="2" name="Grafik 2"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0CC2EC7" w14:textId="77777777" w:rsidR="00B23800" w:rsidRDefault="00B238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B23800" w:rsidRPr="007A6FEC" w14:paraId="08793AAF" w14:textId="77777777" w:rsidTr="00033AFA">
      <w:tc>
        <w:tcPr>
          <w:tcW w:w="2835" w:type="dxa"/>
        </w:tcPr>
        <w:p w14:paraId="707A376C" w14:textId="77777777" w:rsidR="00B23800" w:rsidRPr="007A6FEC" w:rsidRDefault="00B23800" w:rsidP="00033AFA">
          <w:pPr>
            <w:pStyle w:val="KopfzeileAbstVor"/>
            <w:tabs>
              <w:tab w:val="left" w:pos="2552"/>
            </w:tabs>
            <w:spacing w:before="0"/>
            <w:rPr>
              <w:rFonts w:ascii="TT Norms" w:hAnsi="TT Norms" w:cs="Arial"/>
              <w:spacing w:val="10"/>
              <w:sz w:val="18"/>
              <w:szCs w:val="18"/>
            </w:rPr>
          </w:pPr>
          <w:r>
            <w:rPr>
              <w:rFonts w:ascii="TT Norms" w:hAnsi="TT Norms"/>
              <w:sz w:val="18"/>
              <w:szCs w:val="18"/>
            </w:rPr>
            <w:br/>
          </w:r>
          <w:r>
            <w:rPr>
              <w:rFonts w:ascii="TT Norms" w:hAnsi="TT Norms"/>
              <w:sz w:val="18"/>
              <w:szCs w:val="18"/>
            </w:rPr>
            <w:br/>
          </w:r>
        </w:p>
      </w:tc>
      <w:tc>
        <w:tcPr>
          <w:tcW w:w="2410" w:type="dxa"/>
        </w:tcPr>
        <w:p w14:paraId="1BAD1CBA" w14:textId="77777777" w:rsidR="00B23800" w:rsidRPr="007A6FEC" w:rsidRDefault="00B23800" w:rsidP="00033AFA">
          <w:pPr>
            <w:pStyle w:val="KopfzeileAbstVor"/>
            <w:tabs>
              <w:tab w:val="left" w:pos="2552"/>
            </w:tabs>
            <w:spacing w:before="0"/>
            <w:rPr>
              <w:rFonts w:ascii="TT Norms" w:hAnsi="TT Norms" w:cs="Arial"/>
              <w:spacing w:val="10"/>
              <w:sz w:val="18"/>
              <w:szCs w:val="18"/>
              <w:lang w:val="de-DE"/>
            </w:rPr>
          </w:pPr>
        </w:p>
      </w:tc>
      <w:tc>
        <w:tcPr>
          <w:tcW w:w="2137" w:type="dxa"/>
        </w:tcPr>
        <w:p w14:paraId="5B33D406" w14:textId="77777777" w:rsidR="00B23800" w:rsidRPr="007A6FEC" w:rsidRDefault="00B23800" w:rsidP="00033AFA">
          <w:pPr>
            <w:pStyle w:val="KopfzeileAbstVor"/>
            <w:tabs>
              <w:tab w:val="left" w:pos="2552"/>
            </w:tabs>
            <w:rPr>
              <w:rFonts w:ascii="TT Norms" w:hAnsi="TT Norms" w:cs="Arial"/>
              <w:spacing w:val="10"/>
              <w:sz w:val="18"/>
              <w:szCs w:val="18"/>
              <w:lang w:val="de-DE"/>
            </w:rPr>
          </w:pPr>
        </w:p>
      </w:tc>
      <w:tc>
        <w:tcPr>
          <w:tcW w:w="1693" w:type="dxa"/>
          <w:hideMark/>
        </w:tcPr>
        <w:p w14:paraId="6E59DCD1" w14:textId="77777777" w:rsidR="00B23800" w:rsidRPr="007A6FEC" w:rsidRDefault="00B23800" w:rsidP="00033AFA">
          <w:pPr>
            <w:pStyle w:val="KopfzeileAbstVor"/>
            <w:tabs>
              <w:tab w:val="left" w:pos="2552"/>
            </w:tabs>
            <w:rPr>
              <w:rFonts w:ascii="TT Norms" w:hAnsi="TT Norms" w:cs="Arial"/>
              <w:spacing w:val="10"/>
              <w:sz w:val="18"/>
              <w:szCs w:val="18"/>
            </w:rPr>
          </w:pPr>
          <w:r>
            <w:rPr>
              <w:rFonts w:ascii="TT Norms" w:hAnsi="TT Norms"/>
              <w:noProof/>
              <w:sz w:val="18"/>
              <w:szCs w:val="18"/>
              <w:lang w:val="de-CH"/>
            </w:rPr>
            <w:drawing>
              <wp:anchor distT="0" distB="0" distL="114300" distR="114300" simplePos="0" relativeHeight="251672576" behindDoc="0" locked="0" layoutInCell="1" allowOverlap="1" wp14:anchorId="13C25A31" wp14:editId="220ACD3D">
                <wp:simplePos x="0" y="0"/>
                <wp:positionH relativeFrom="column">
                  <wp:posOffset>10160</wp:posOffset>
                </wp:positionH>
                <wp:positionV relativeFrom="paragraph">
                  <wp:posOffset>77575</wp:posOffset>
                </wp:positionV>
                <wp:extent cx="1054380" cy="301204"/>
                <wp:effectExtent l="0" t="0" r="0" b="3810"/>
                <wp:wrapNone/>
                <wp:docPr id="3" name="Grafik 3"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DCD0FAF" w14:textId="77777777" w:rsidR="00B23800" w:rsidRPr="009F4105" w:rsidRDefault="00B23800" w:rsidP="009F41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B23800" w:rsidRPr="00081394" w14:paraId="23635700" w14:textId="77777777" w:rsidTr="006E4B50">
      <w:tc>
        <w:tcPr>
          <w:tcW w:w="2835" w:type="dxa"/>
          <w:hideMark/>
        </w:tcPr>
        <w:p w14:paraId="4DD222CE" w14:textId="77777777" w:rsidR="00B23800" w:rsidRPr="007A6FEC" w:rsidRDefault="00B23800" w:rsidP="007A6FEC">
          <w:pPr>
            <w:pStyle w:val="KopfzeileAbstVor"/>
            <w:tabs>
              <w:tab w:val="left" w:pos="2552"/>
            </w:tabs>
            <w:rPr>
              <w:rFonts w:ascii="TT Norms" w:hAnsi="TT Norms" w:cs="Arial"/>
              <w:spacing w:val="10"/>
              <w:sz w:val="18"/>
              <w:szCs w:val="18"/>
            </w:rPr>
          </w:pPr>
          <w:proofErr w:type="spellStart"/>
          <w:r>
            <w:rPr>
              <w:rFonts w:ascii="TT Norms" w:hAnsi="TT Norms"/>
              <w:sz w:val="18"/>
              <w:szCs w:val="18"/>
            </w:rPr>
            <w:t>Swico</w:t>
          </w:r>
          <w:proofErr w:type="spellEnd"/>
        </w:p>
        <w:p w14:paraId="118E1168" w14:textId="77777777" w:rsidR="00B23800" w:rsidRPr="007A6FEC" w:rsidRDefault="00B23800" w:rsidP="007A6FEC">
          <w:pPr>
            <w:pStyle w:val="KopfzeileAbstVor"/>
            <w:tabs>
              <w:tab w:val="left" w:pos="2552"/>
            </w:tabs>
            <w:spacing w:before="0"/>
            <w:rPr>
              <w:rFonts w:ascii="TT Norms" w:hAnsi="TT Norms" w:cs="Arial"/>
              <w:spacing w:val="10"/>
              <w:sz w:val="18"/>
              <w:szCs w:val="18"/>
            </w:rPr>
          </w:pPr>
          <w:proofErr w:type="spellStart"/>
          <w:r>
            <w:rPr>
              <w:rFonts w:ascii="TT Norms" w:hAnsi="TT Norms"/>
              <w:sz w:val="18"/>
              <w:szCs w:val="18"/>
            </w:rPr>
            <w:t>Lagerstrasse</w:t>
          </w:r>
          <w:proofErr w:type="spellEnd"/>
          <w:r>
            <w:rPr>
              <w:rFonts w:ascii="TT Norms" w:hAnsi="TT Norms"/>
              <w:sz w:val="18"/>
              <w:szCs w:val="18"/>
            </w:rPr>
            <w:t xml:space="preserve"> 33</w:t>
          </w:r>
        </w:p>
        <w:p w14:paraId="123E6AB9" w14:textId="77777777" w:rsidR="00B23800" w:rsidRPr="007A6FEC" w:rsidRDefault="00B23800" w:rsidP="007A6FEC">
          <w:pPr>
            <w:pStyle w:val="KopfzeileAbstVor"/>
            <w:tabs>
              <w:tab w:val="left" w:pos="2552"/>
            </w:tabs>
            <w:spacing w:before="0"/>
            <w:rPr>
              <w:rFonts w:ascii="TT Norms" w:hAnsi="TT Norms" w:cs="Arial"/>
              <w:spacing w:val="10"/>
              <w:sz w:val="18"/>
              <w:szCs w:val="18"/>
            </w:rPr>
          </w:pPr>
          <w:r>
            <w:rPr>
              <w:rFonts w:ascii="TT Norms" w:hAnsi="TT Norms"/>
              <w:sz w:val="18"/>
              <w:szCs w:val="18"/>
            </w:rPr>
            <w:t>CH-8005 Zurich</w:t>
          </w:r>
        </w:p>
      </w:tc>
      <w:tc>
        <w:tcPr>
          <w:tcW w:w="2410" w:type="dxa"/>
          <w:hideMark/>
        </w:tcPr>
        <w:p w14:paraId="7F90E790" w14:textId="77777777" w:rsidR="00B23800" w:rsidRPr="007A6FEC" w:rsidRDefault="00B23800" w:rsidP="007A6FEC">
          <w:pPr>
            <w:pStyle w:val="KopfzeileAbstVor"/>
            <w:tabs>
              <w:tab w:val="left" w:pos="2552"/>
            </w:tabs>
            <w:rPr>
              <w:rFonts w:ascii="TT Norms" w:hAnsi="TT Norms" w:cs="Arial"/>
              <w:spacing w:val="10"/>
              <w:sz w:val="18"/>
              <w:szCs w:val="18"/>
            </w:rPr>
          </w:pPr>
          <w:r>
            <w:rPr>
              <w:rFonts w:ascii="TT Norms" w:hAnsi="TT Norms"/>
              <w:sz w:val="18"/>
              <w:szCs w:val="18"/>
            </w:rPr>
            <w:t>Tél. +41 44 446 90 90</w:t>
          </w:r>
        </w:p>
        <w:p w14:paraId="75106D87" w14:textId="77777777" w:rsidR="00B23800" w:rsidRPr="007A6FEC" w:rsidRDefault="00B23800" w:rsidP="007A6FEC">
          <w:pPr>
            <w:pStyle w:val="KopfzeileAbstVor"/>
            <w:tabs>
              <w:tab w:val="left" w:pos="2552"/>
            </w:tabs>
            <w:spacing w:before="0"/>
            <w:rPr>
              <w:rFonts w:ascii="TT Norms" w:hAnsi="TT Norms" w:cs="Arial"/>
              <w:spacing w:val="10"/>
              <w:sz w:val="18"/>
              <w:szCs w:val="18"/>
            </w:rPr>
          </w:pPr>
          <w:r>
            <w:rPr>
              <w:rFonts w:ascii="TT Norms" w:hAnsi="TT Norms"/>
              <w:sz w:val="18"/>
              <w:szCs w:val="18"/>
            </w:rPr>
            <w:t>www.swico.ch</w:t>
          </w:r>
        </w:p>
        <w:p w14:paraId="1246DBBE" w14:textId="77777777" w:rsidR="00B23800" w:rsidRPr="007A6FEC" w:rsidRDefault="00B23800" w:rsidP="007A6FEC">
          <w:pPr>
            <w:pStyle w:val="KopfzeileAbstVor"/>
            <w:tabs>
              <w:tab w:val="left" w:pos="2552"/>
            </w:tabs>
            <w:spacing w:before="0"/>
            <w:rPr>
              <w:rFonts w:ascii="TT Norms" w:hAnsi="TT Norms" w:cs="Arial"/>
              <w:spacing w:val="10"/>
              <w:sz w:val="18"/>
              <w:szCs w:val="18"/>
            </w:rPr>
          </w:pPr>
          <w:r>
            <w:rPr>
              <w:rFonts w:ascii="TT Norms" w:hAnsi="TT Norms"/>
              <w:sz w:val="18"/>
              <w:szCs w:val="18"/>
            </w:rPr>
            <w:t>info@swico.ch</w:t>
          </w:r>
        </w:p>
      </w:tc>
      <w:tc>
        <w:tcPr>
          <w:tcW w:w="2137" w:type="dxa"/>
        </w:tcPr>
        <w:p w14:paraId="4368B9B3" w14:textId="77777777" w:rsidR="00B23800" w:rsidRPr="00D34A4A" w:rsidRDefault="00B23800" w:rsidP="007A6FEC">
          <w:pPr>
            <w:pStyle w:val="KopfzeileAbstVor"/>
            <w:tabs>
              <w:tab w:val="left" w:pos="2552"/>
            </w:tabs>
            <w:rPr>
              <w:rFonts w:ascii="TT Norms" w:hAnsi="TT Norms" w:cs="Arial"/>
              <w:spacing w:val="10"/>
              <w:sz w:val="18"/>
              <w:szCs w:val="18"/>
              <w:lang w:val="fr-FR"/>
            </w:rPr>
          </w:pPr>
        </w:p>
      </w:tc>
      <w:tc>
        <w:tcPr>
          <w:tcW w:w="1693" w:type="dxa"/>
          <w:hideMark/>
        </w:tcPr>
        <w:p w14:paraId="23A8F247" w14:textId="77777777" w:rsidR="00B23800" w:rsidRPr="007A6FEC" w:rsidRDefault="00B23800" w:rsidP="007A6FEC">
          <w:pPr>
            <w:pStyle w:val="KopfzeileAbstVor"/>
            <w:tabs>
              <w:tab w:val="left" w:pos="2552"/>
            </w:tabs>
            <w:rPr>
              <w:rFonts w:ascii="TT Norms" w:hAnsi="TT Norms" w:cs="Arial"/>
              <w:spacing w:val="10"/>
              <w:sz w:val="18"/>
              <w:szCs w:val="18"/>
            </w:rPr>
          </w:pPr>
          <w:r>
            <w:rPr>
              <w:rFonts w:ascii="TT Norms" w:hAnsi="TT Norms"/>
              <w:noProof/>
              <w:sz w:val="18"/>
              <w:szCs w:val="18"/>
              <w:lang w:val="de-CH"/>
            </w:rPr>
            <w:drawing>
              <wp:anchor distT="0" distB="0" distL="114300" distR="114300" simplePos="0" relativeHeight="251658752" behindDoc="0" locked="0" layoutInCell="1" allowOverlap="1" wp14:anchorId="137062EC" wp14:editId="598FAF54">
                <wp:simplePos x="0" y="0"/>
                <wp:positionH relativeFrom="column">
                  <wp:posOffset>10160</wp:posOffset>
                </wp:positionH>
                <wp:positionV relativeFrom="paragraph">
                  <wp:posOffset>77575</wp:posOffset>
                </wp:positionV>
                <wp:extent cx="1054380" cy="301204"/>
                <wp:effectExtent l="0" t="0" r="0" b="3810"/>
                <wp:wrapNone/>
                <wp:docPr id="1" name="Grafik 1"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50D603C" w14:textId="77777777" w:rsidR="00B23800" w:rsidRPr="00D34A4A" w:rsidRDefault="00B23800" w:rsidP="00FD073A">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A22"/>
    <w:multiLevelType w:val="multilevel"/>
    <w:tmpl w:val="49269C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45441A3"/>
    <w:multiLevelType w:val="multilevel"/>
    <w:tmpl w:val="178803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70171DD"/>
    <w:multiLevelType w:val="multilevel"/>
    <w:tmpl w:val="FFB68B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393925"/>
    <w:multiLevelType w:val="multilevel"/>
    <w:tmpl w:val="70061C6A"/>
    <w:styleLink w:val="ListeCheckbox"/>
    <w:lvl w:ilvl="0">
      <w:start w:val="1"/>
      <w:numFmt w:val="bullet"/>
      <w:pStyle w:val="Checkboxaus"/>
      <w:lvlText w:val=""/>
      <w:lvlJc w:val="left"/>
      <w:pPr>
        <w:tabs>
          <w:tab w:val="num" w:pos="360"/>
        </w:tabs>
        <w:ind w:left="360" w:hanging="360"/>
      </w:pPr>
      <w:rPr>
        <w:rFonts w:ascii="Wingdings 2" w:hAnsi="Wingdings 2" w:hint="default"/>
        <w:sz w:val="24"/>
      </w:rPr>
    </w:lvl>
    <w:lvl w:ilvl="1">
      <w:start w:val="1"/>
      <w:numFmt w:val="bullet"/>
      <w:pStyle w:val="Checkboxein"/>
      <w:lvlText w:val=""/>
      <w:lvlJc w:val="left"/>
      <w:pPr>
        <w:tabs>
          <w:tab w:val="num" w:pos="357"/>
        </w:tabs>
        <w:ind w:left="357" w:hanging="357"/>
      </w:pPr>
      <w:rPr>
        <w:rFonts w:ascii="Wingdings 2" w:hAnsi="Wingdings 2"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7A4502D"/>
    <w:multiLevelType w:val="multilevel"/>
    <w:tmpl w:val="188E5A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DD560DA"/>
    <w:multiLevelType w:val="hybridMultilevel"/>
    <w:tmpl w:val="044080E8"/>
    <w:lvl w:ilvl="0" w:tplc="06D805FC">
      <w:start w:val="8"/>
      <w:numFmt w:val="bullet"/>
      <w:lvlText w:val="-"/>
      <w:lvlJc w:val="left"/>
      <w:pPr>
        <w:ind w:left="720" w:hanging="360"/>
      </w:pPr>
      <w:rPr>
        <w:rFonts w:ascii="TT Norms" w:eastAsia="Times New Roman" w:hAnsi="TT Norm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A4707C"/>
    <w:multiLevelType w:val="hybridMultilevel"/>
    <w:tmpl w:val="70EED2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AA866C5"/>
    <w:multiLevelType w:val="multilevel"/>
    <w:tmpl w:val="E5EAD0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C86790A"/>
    <w:multiLevelType w:val="multilevel"/>
    <w:tmpl w:val="84B0F8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C63592"/>
    <w:multiLevelType w:val="multilevel"/>
    <w:tmpl w:val="CB68E3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1D06699"/>
    <w:multiLevelType w:val="multilevel"/>
    <w:tmpl w:val="178803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2AD0EA7"/>
    <w:multiLevelType w:val="multilevel"/>
    <w:tmpl w:val="34120AFE"/>
    <w:styleLink w:val="ListeUeberschriften"/>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2B517484"/>
    <w:multiLevelType w:val="multilevel"/>
    <w:tmpl w:val="71C051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3B60857"/>
    <w:multiLevelType w:val="hybridMultilevel"/>
    <w:tmpl w:val="36826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264AF0"/>
    <w:multiLevelType w:val="multilevel"/>
    <w:tmpl w:val="592428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CF12CB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1297A15"/>
    <w:multiLevelType w:val="multilevel"/>
    <w:tmpl w:val="B70CB7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24816BE"/>
    <w:multiLevelType w:val="multilevel"/>
    <w:tmpl w:val="4BA8DB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28B0647"/>
    <w:multiLevelType w:val="multilevel"/>
    <w:tmpl w:val="1D7C72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5F22508"/>
    <w:multiLevelType w:val="multilevel"/>
    <w:tmpl w:val="968ABB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E1E2B23"/>
    <w:multiLevelType w:val="multilevel"/>
    <w:tmpl w:val="9C48EC56"/>
    <w:styleLink w:val="ListeAufzaehlung"/>
    <w:lvl w:ilvl="0">
      <w:start w:val="1"/>
      <w:numFmt w:val="bullet"/>
      <w:pStyle w:val="Aufzhlungszeichen"/>
      <w:lvlText w:val="•"/>
      <w:lvlJc w:val="left"/>
      <w:pPr>
        <w:tabs>
          <w:tab w:val="num" w:pos="170"/>
        </w:tabs>
        <w:ind w:left="170" w:hanging="170"/>
      </w:pPr>
      <w:rPr>
        <w:rFonts w:ascii="Arial" w:hAnsi="Arial" w:hint="default"/>
      </w:rPr>
    </w:lvl>
    <w:lvl w:ilvl="1">
      <w:start w:val="1"/>
      <w:numFmt w:val="bullet"/>
      <w:pStyle w:val="Aufzhlungszeichen2"/>
      <w:lvlText w:val="•"/>
      <w:lvlJc w:val="left"/>
      <w:pPr>
        <w:tabs>
          <w:tab w:val="num" w:pos="680"/>
        </w:tabs>
        <w:ind w:left="680" w:hanging="170"/>
      </w:pPr>
      <w:rPr>
        <w:rFonts w:ascii="Arial" w:hAnsi="Arial" w:hint="default"/>
      </w:rPr>
    </w:lvl>
    <w:lvl w:ilvl="2">
      <w:start w:val="1"/>
      <w:numFmt w:val="bullet"/>
      <w:pStyle w:val="Aufzhlungszeichen3"/>
      <w:lvlText w:val="•"/>
      <w:lvlJc w:val="left"/>
      <w:pPr>
        <w:tabs>
          <w:tab w:val="num" w:pos="1191"/>
        </w:tabs>
        <w:ind w:left="1191" w:hanging="17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2B664E0"/>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6C361A"/>
    <w:multiLevelType w:val="multilevel"/>
    <w:tmpl w:val="65140D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B0A559C"/>
    <w:multiLevelType w:val="multilevel"/>
    <w:tmpl w:val="2842E9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B3D02B0"/>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D48511D"/>
    <w:multiLevelType w:val="multilevel"/>
    <w:tmpl w:val="F9FA88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DFA7E0D"/>
    <w:multiLevelType w:val="multilevel"/>
    <w:tmpl w:val="17A0AA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DFC4565"/>
    <w:multiLevelType w:val="multilevel"/>
    <w:tmpl w:val="3DB6D416"/>
    <w:styleLink w:val="ListeNummerierung"/>
    <w:lvl w:ilvl="0">
      <w:start w:val="1"/>
      <w:numFmt w:val="decimal"/>
      <w:pStyle w:val="Liste"/>
      <w:lvlText w:val="%1."/>
      <w:lvlJc w:val="left"/>
      <w:pPr>
        <w:tabs>
          <w:tab w:val="num" w:pos="284"/>
        </w:tabs>
        <w:ind w:left="284" w:hanging="284"/>
      </w:pPr>
      <w:rPr>
        <w:rFonts w:hint="default"/>
      </w:rPr>
    </w:lvl>
    <w:lvl w:ilvl="1">
      <w:start w:val="1"/>
      <w:numFmt w:val="decimal"/>
      <w:pStyle w:val="Liste2"/>
      <w:lvlText w:val="%2."/>
      <w:lvlJc w:val="left"/>
      <w:pPr>
        <w:tabs>
          <w:tab w:val="num" w:pos="567"/>
        </w:tabs>
        <w:ind w:left="567" w:hanging="283"/>
      </w:pPr>
      <w:rPr>
        <w:rFonts w:hint="default"/>
      </w:rPr>
    </w:lvl>
    <w:lvl w:ilvl="2">
      <w:start w:val="1"/>
      <w:numFmt w:val="decimal"/>
      <w:pStyle w:val="Liste3"/>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03A4DE0"/>
    <w:multiLevelType w:val="hybridMultilevel"/>
    <w:tmpl w:val="4620B978"/>
    <w:lvl w:ilvl="0" w:tplc="B498ACD8">
      <w:start w:val="8"/>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6B03641"/>
    <w:multiLevelType w:val="multilevel"/>
    <w:tmpl w:val="31D643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02E57B8"/>
    <w:multiLevelType w:val="multilevel"/>
    <w:tmpl w:val="178803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5A937A6"/>
    <w:multiLevelType w:val="multilevel"/>
    <w:tmpl w:val="178803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75D77972"/>
    <w:multiLevelType w:val="multilevel"/>
    <w:tmpl w:val="D24EAA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68B0BB9"/>
    <w:multiLevelType w:val="multilevel"/>
    <w:tmpl w:val="BB52E0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1"/>
  </w:num>
  <w:num w:numId="2">
    <w:abstractNumId w:val="20"/>
  </w:num>
  <w:num w:numId="3">
    <w:abstractNumId w:val="15"/>
  </w:num>
  <w:num w:numId="4">
    <w:abstractNumId w:val="24"/>
  </w:num>
  <w:num w:numId="5">
    <w:abstractNumId w:val="21"/>
  </w:num>
  <w:num w:numId="6">
    <w:abstractNumId w:val="3"/>
  </w:num>
  <w:num w:numId="7">
    <w:abstractNumId w:val="3"/>
  </w:num>
  <w:num w:numId="8">
    <w:abstractNumId w:val="27"/>
  </w:num>
  <w:num w:numId="9">
    <w:abstractNumId w:val="13"/>
  </w:num>
  <w:num w:numId="10">
    <w:abstractNumId w:val="31"/>
  </w:num>
  <w:num w:numId="11">
    <w:abstractNumId w:val="1"/>
  </w:num>
  <w:num w:numId="12">
    <w:abstractNumId w:val="16"/>
  </w:num>
  <w:num w:numId="13">
    <w:abstractNumId w:val="30"/>
  </w:num>
  <w:num w:numId="14">
    <w:abstractNumId w:val="12"/>
  </w:num>
  <w:num w:numId="15">
    <w:abstractNumId w:val="0"/>
  </w:num>
  <w:num w:numId="16">
    <w:abstractNumId w:val="23"/>
  </w:num>
  <w:num w:numId="17">
    <w:abstractNumId w:val="18"/>
  </w:num>
  <w:num w:numId="18">
    <w:abstractNumId w:val="25"/>
  </w:num>
  <w:num w:numId="19">
    <w:abstractNumId w:val="29"/>
  </w:num>
  <w:num w:numId="20">
    <w:abstractNumId w:val="4"/>
  </w:num>
  <w:num w:numId="21">
    <w:abstractNumId w:val="32"/>
  </w:num>
  <w:num w:numId="22">
    <w:abstractNumId w:val="19"/>
  </w:num>
  <w:num w:numId="23">
    <w:abstractNumId w:val="8"/>
  </w:num>
  <w:num w:numId="24">
    <w:abstractNumId w:val="2"/>
  </w:num>
  <w:num w:numId="25">
    <w:abstractNumId w:val="14"/>
  </w:num>
  <w:num w:numId="26">
    <w:abstractNumId w:val="26"/>
  </w:num>
  <w:num w:numId="27">
    <w:abstractNumId w:val="33"/>
  </w:num>
  <w:num w:numId="28">
    <w:abstractNumId w:val="9"/>
  </w:num>
  <w:num w:numId="29">
    <w:abstractNumId w:val="7"/>
  </w:num>
  <w:num w:numId="30">
    <w:abstractNumId w:val="17"/>
  </w:num>
  <w:num w:numId="31">
    <w:abstractNumId w:val="22"/>
  </w:num>
  <w:num w:numId="32">
    <w:abstractNumId w:val="6"/>
  </w:num>
  <w:num w:numId="33">
    <w:abstractNumId w:val="5"/>
  </w:num>
  <w:num w:numId="34">
    <w:abstractNumId w:val="28"/>
  </w:num>
  <w:num w:numId="3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EF"/>
    <w:rsid w:val="000014CA"/>
    <w:rsid w:val="00006889"/>
    <w:rsid w:val="00022B1C"/>
    <w:rsid w:val="00023569"/>
    <w:rsid w:val="00024850"/>
    <w:rsid w:val="00033AFA"/>
    <w:rsid w:val="00034C51"/>
    <w:rsid w:val="0003528D"/>
    <w:rsid w:val="00052200"/>
    <w:rsid w:val="0005684A"/>
    <w:rsid w:val="00062843"/>
    <w:rsid w:val="00071526"/>
    <w:rsid w:val="00081394"/>
    <w:rsid w:val="0008425E"/>
    <w:rsid w:val="0008449B"/>
    <w:rsid w:val="00097147"/>
    <w:rsid w:val="000A2038"/>
    <w:rsid w:val="000B332F"/>
    <w:rsid w:val="000D40DE"/>
    <w:rsid w:val="000D6CEF"/>
    <w:rsid w:val="000E0F38"/>
    <w:rsid w:val="000F7FC4"/>
    <w:rsid w:val="001006B3"/>
    <w:rsid w:val="001026AE"/>
    <w:rsid w:val="00103C53"/>
    <w:rsid w:val="001331B9"/>
    <w:rsid w:val="00141931"/>
    <w:rsid w:val="00160A88"/>
    <w:rsid w:val="0016145E"/>
    <w:rsid w:val="001617B2"/>
    <w:rsid w:val="00162C8C"/>
    <w:rsid w:val="001701CE"/>
    <w:rsid w:val="00174F52"/>
    <w:rsid w:val="001835D7"/>
    <w:rsid w:val="00190FF0"/>
    <w:rsid w:val="001934C4"/>
    <w:rsid w:val="00194BEF"/>
    <w:rsid w:val="00195831"/>
    <w:rsid w:val="001A57EE"/>
    <w:rsid w:val="001C2545"/>
    <w:rsid w:val="001D5209"/>
    <w:rsid w:val="001F29EC"/>
    <w:rsid w:val="002242D7"/>
    <w:rsid w:val="00227D10"/>
    <w:rsid w:val="00232087"/>
    <w:rsid w:val="002333C9"/>
    <w:rsid w:val="00257B1A"/>
    <w:rsid w:val="002814A3"/>
    <w:rsid w:val="002924D9"/>
    <w:rsid w:val="0029325B"/>
    <w:rsid w:val="002A06AF"/>
    <w:rsid w:val="002A3ACB"/>
    <w:rsid w:val="002B00CE"/>
    <w:rsid w:val="002B3967"/>
    <w:rsid w:val="002C4224"/>
    <w:rsid w:val="002C7FA7"/>
    <w:rsid w:val="002D00DD"/>
    <w:rsid w:val="002D1A56"/>
    <w:rsid w:val="002D1C8F"/>
    <w:rsid w:val="002F3B99"/>
    <w:rsid w:val="002F719E"/>
    <w:rsid w:val="00304D4D"/>
    <w:rsid w:val="00315FA6"/>
    <w:rsid w:val="0031640D"/>
    <w:rsid w:val="00333C38"/>
    <w:rsid w:val="00342DED"/>
    <w:rsid w:val="00352443"/>
    <w:rsid w:val="00353F92"/>
    <w:rsid w:val="0036562B"/>
    <w:rsid w:val="00391157"/>
    <w:rsid w:val="00393A8E"/>
    <w:rsid w:val="00393CB9"/>
    <w:rsid w:val="003A4822"/>
    <w:rsid w:val="003A7AA3"/>
    <w:rsid w:val="003C48ED"/>
    <w:rsid w:val="003C79E6"/>
    <w:rsid w:val="003D4459"/>
    <w:rsid w:val="003E6294"/>
    <w:rsid w:val="0040463F"/>
    <w:rsid w:val="00421906"/>
    <w:rsid w:val="00435382"/>
    <w:rsid w:val="0044282C"/>
    <w:rsid w:val="00450055"/>
    <w:rsid w:val="00465EB3"/>
    <w:rsid w:val="00481CB8"/>
    <w:rsid w:val="00486AD7"/>
    <w:rsid w:val="004872E3"/>
    <w:rsid w:val="00487CF6"/>
    <w:rsid w:val="00493F15"/>
    <w:rsid w:val="00494013"/>
    <w:rsid w:val="00497631"/>
    <w:rsid w:val="004A46A1"/>
    <w:rsid w:val="004A5B3B"/>
    <w:rsid w:val="004B33C7"/>
    <w:rsid w:val="004B778E"/>
    <w:rsid w:val="004C0B03"/>
    <w:rsid w:val="004D7C54"/>
    <w:rsid w:val="004E0D13"/>
    <w:rsid w:val="004E65DB"/>
    <w:rsid w:val="004F13CD"/>
    <w:rsid w:val="00501064"/>
    <w:rsid w:val="00502FD2"/>
    <w:rsid w:val="0050578D"/>
    <w:rsid w:val="005143A3"/>
    <w:rsid w:val="005347EF"/>
    <w:rsid w:val="00541507"/>
    <w:rsid w:val="00542C63"/>
    <w:rsid w:val="005433A0"/>
    <w:rsid w:val="00543876"/>
    <w:rsid w:val="00543EF3"/>
    <w:rsid w:val="0054654B"/>
    <w:rsid w:val="0054666C"/>
    <w:rsid w:val="00553927"/>
    <w:rsid w:val="00570781"/>
    <w:rsid w:val="005823D9"/>
    <w:rsid w:val="00582DA6"/>
    <w:rsid w:val="00584529"/>
    <w:rsid w:val="00586A26"/>
    <w:rsid w:val="00586C3C"/>
    <w:rsid w:val="005917F7"/>
    <w:rsid w:val="005B2DFE"/>
    <w:rsid w:val="005C5CCD"/>
    <w:rsid w:val="005C6A3A"/>
    <w:rsid w:val="005D22FA"/>
    <w:rsid w:val="005D3DC3"/>
    <w:rsid w:val="005E4D3E"/>
    <w:rsid w:val="005E730C"/>
    <w:rsid w:val="005F64CA"/>
    <w:rsid w:val="005F7330"/>
    <w:rsid w:val="00611639"/>
    <w:rsid w:val="00616801"/>
    <w:rsid w:val="00624555"/>
    <w:rsid w:val="0062506F"/>
    <w:rsid w:val="006278EA"/>
    <w:rsid w:val="00630095"/>
    <w:rsid w:val="00634D6C"/>
    <w:rsid w:val="006408EF"/>
    <w:rsid w:val="006413F2"/>
    <w:rsid w:val="0064233E"/>
    <w:rsid w:val="00642F35"/>
    <w:rsid w:val="006451D3"/>
    <w:rsid w:val="0064520A"/>
    <w:rsid w:val="006601DA"/>
    <w:rsid w:val="00660C20"/>
    <w:rsid w:val="006632E2"/>
    <w:rsid w:val="006656EC"/>
    <w:rsid w:val="006822D1"/>
    <w:rsid w:val="00686A10"/>
    <w:rsid w:val="00695B64"/>
    <w:rsid w:val="006A3181"/>
    <w:rsid w:val="006B1EBD"/>
    <w:rsid w:val="006B67D1"/>
    <w:rsid w:val="006C43AF"/>
    <w:rsid w:val="006C57D6"/>
    <w:rsid w:val="006E4B50"/>
    <w:rsid w:val="006F3CF3"/>
    <w:rsid w:val="006F7A8B"/>
    <w:rsid w:val="00722DBD"/>
    <w:rsid w:val="0073097F"/>
    <w:rsid w:val="007324CC"/>
    <w:rsid w:val="0073361A"/>
    <w:rsid w:val="00742B86"/>
    <w:rsid w:val="00746076"/>
    <w:rsid w:val="00746F26"/>
    <w:rsid w:val="00753E20"/>
    <w:rsid w:val="007646D7"/>
    <w:rsid w:val="00770178"/>
    <w:rsid w:val="00783177"/>
    <w:rsid w:val="0078479D"/>
    <w:rsid w:val="00786414"/>
    <w:rsid w:val="00791101"/>
    <w:rsid w:val="0079531C"/>
    <w:rsid w:val="007A6FEC"/>
    <w:rsid w:val="007B10CB"/>
    <w:rsid w:val="007C551E"/>
    <w:rsid w:val="007C5A94"/>
    <w:rsid w:val="007D148F"/>
    <w:rsid w:val="007D1BB5"/>
    <w:rsid w:val="007D7C5B"/>
    <w:rsid w:val="007E520A"/>
    <w:rsid w:val="007F351E"/>
    <w:rsid w:val="007F4B3F"/>
    <w:rsid w:val="00802A8C"/>
    <w:rsid w:val="00804E5F"/>
    <w:rsid w:val="00830CB3"/>
    <w:rsid w:val="00847508"/>
    <w:rsid w:val="0085285B"/>
    <w:rsid w:val="00856D09"/>
    <w:rsid w:val="0088153B"/>
    <w:rsid w:val="008831B4"/>
    <w:rsid w:val="00885417"/>
    <w:rsid w:val="00887653"/>
    <w:rsid w:val="0089106B"/>
    <w:rsid w:val="00894C20"/>
    <w:rsid w:val="008A40F5"/>
    <w:rsid w:val="008B417B"/>
    <w:rsid w:val="008C1794"/>
    <w:rsid w:val="008D0D5D"/>
    <w:rsid w:val="008E1B7E"/>
    <w:rsid w:val="008E68DE"/>
    <w:rsid w:val="008F245D"/>
    <w:rsid w:val="0090777D"/>
    <w:rsid w:val="009108D4"/>
    <w:rsid w:val="00913A12"/>
    <w:rsid w:val="0092255D"/>
    <w:rsid w:val="00935AD2"/>
    <w:rsid w:val="00946432"/>
    <w:rsid w:val="00960567"/>
    <w:rsid w:val="0096130B"/>
    <w:rsid w:val="00962C1A"/>
    <w:rsid w:val="00967B92"/>
    <w:rsid w:val="0097457F"/>
    <w:rsid w:val="0098057B"/>
    <w:rsid w:val="009878E8"/>
    <w:rsid w:val="00992ED4"/>
    <w:rsid w:val="00994640"/>
    <w:rsid w:val="009A3694"/>
    <w:rsid w:val="009B3E40"/>
    <w:rsid w:val="009B7FF7"/>
    <w:rsid w:val="009C27C1"/>
    <w:rsid w:val="009C551C"/>
    <w:rsid w:val="009C7E58"/>
    <w:rsid w:val="009C7EA9"/>
    <w:rsid w:val="009D26C5"/>
    <w:rsid w:val="009F0A56"/>
    <w:rsid w:val="009F12FC"/>
    <w:rsid w:val="009F2E84"/>
    <w:rsid w:val="009F4105"/>
    <w:rsid w:val="00A01069"/>
    <w:rsid w:val="00A02682"/>
    <w:rsid w:val="00A0354C"/>
    <w:rsid w:val="00A07895"/>
    <w:rsid w:val="00A13E93"/>
    <w:rsid w:val="00A3214A"/>
    <w:rsid w:val="00A33AF8"/>
    <w:rsid w:val="00A44806"/>
    <w:rsid w:val="00A46121"/>
    <w:rsid w:val="00A87CF4"/>
    <w:rsid w:val="00A92EB0"/>
    <w:rsid w:val="00A942B5"/>
    <w:rsid w:val="00AC5C66"/>
    <w:rsid w:val="00AD2A6C"/>
    <w:rsid w:val="00AD76E0"/>
    <w:rsid w:val="00AD7B0B"/>
    <w:rsid w:val="00AE1E02"/>
    <w:rsid w:val="00AF5D55"/>
    <w:rsid w:val="00B16607"/>
    <w:rsid w:val="00B23800"/>
    <w:rsid w:val="00B3172E"/>
    <w:rsid w:val="00B32929"/>
    <w:rsid w:val="00B337A5"/>
    <w:rsid w:val="00B46EA8"/>
    <w:rsid w:val="00B53980"/>
    <w:rsid w:val="00B53A35"/>
    <w:rsid w:val="00B56104"/>
    <w:rsid w:val="00B82079"/>
    <w:rsid w:val="00B8312B"/>
    <w:rsid w:val="00B92C3A"/>
    <w:rsid w:val="00BB3643"/>
    <w:rsid w:val="00BB4243"/>
    <w:rsid w:val="00BB7702"/>
    <w:rsid w:val="00BB7B64"/>
    <w:rsid w:val="00BC085D"/>
    <w:rsid w:val="00BE1F72"/>
    <w:rsid w:val="00BE7579"/>
    <w:rsid w:val="00BF08CA"/>
    <w:rsid w:val="00C15F53"/>
    <w:rsid w:val="00C16C47"/>
    <w:rsid w:val="00C229A2"/>
    <w:rsid w:val="00C24BC6"/>
    <w:rsid w:val="00C24F77"/>
    <w:rsid w:val="00C4051B"/>
    <w:rsid w:val="00C41279"/>
    <w:rsid w:val="00C54EBA"/>
    <w:rsid w:val="00C551C5"/>
    <w:rsid w:val="00C65266"/>
    <w:rsid w:val="00C70BDF"/>
    <w:rsid w:val="00C75DC4"/>
    <w:rsid w:val="00C94C7B"/>
    <w:rsid w:val="00CB2220"/>
    <w:rsid w:val="00CB5CD6"/>
    <w:rsid w:val="00CD2FA1"/>
    <w:rsid w:val="00CD3B92"/>
    <w:rsid w:val="00CF2BA5"/>
    <w:rsid w:val="00CF38EA"/>
    <w:rsid w:val="00D02A6D"/>
    <w:rsid w:val="00D10C17"/>
    <w:rsid w:val="00D1508C"/>
    <w:rsid w:val="00D15415"/>
    <w:rsid w:val="00D3087E"/>
    <w:rsid w:val="00D34A4A"/>
    <w:rsid w:val="00D363BE"/>
    <w:rsid w:val="00D3763D"/>
    <w:rsid w:val="00D43FA3"/>
    <w:rsid w:val="00D511D3"/>
    <w:rsid w:val="00D54816"/>
    <w:rsid w:val="00D74CC7"/>
    <w:rsid w:val="00D75647"/>
    <w:rsid w:val="00D8431A"/>
    <w:rsid w:val="00D95C03"/>
    <w:rsid w:val="00DA2F6F"/>
    <w:rsid w:val="00DB6F91"/>
    <w:rsid w:val="00DC2C8E"/>
    <w:rsid w:val="00DC2CA6"/>
    <w:rsid w:val="00E10F95"/>
    <w:rsid w:val="00E14117"/>
    <w:rsid w:val="00E17551"/>
    <w:rsid w:val="00E26EF6"/>
    <w:rsid w:val="00E44A77"/>
    <w:rsid w:val="00E465A7"/>
    <w:rsid w:val="00E476A9"/>
    <w:rsid w:val="00E539F4"/>
    <w:rsid w:val="00E5484F"/>
    <w:rsid w:val="00E57AAF"/>
    <w:rsid w:val="00E628A9"/>
    <w:rsid w:val="00E65EB0"/>
    <w:rsid w:val="00E76986"/>
    <w:rsid w:val="00E80BFC"/>
    <w:rsid w:val="00E85347"/>
    <w:rsid w:val="00EA44E6"/>
    <w:rsid w:val="00EA6388"/>
    <w:rsid w:val="00EB0ED8"/>
    <w:rsid w:val="00EB2D1D"/>
    <w:rsid w:val="00ED076F"/>
    <w:rsid w:val="00ED7267"/>
    <w:rsid w:val="00EF4161"/>
    <w:rsid w:val="00F02427"/>
    <w:rsid w:val="00F04E13"/>
    <w:rsid w:val="00F1606C"/>
    <w:rsid w:val="00F33794"/>
    <w:rsid w:val="00F36135"/>
    <w:rsid w:val="00F4579A"/>
    <w:rsid w:val="00F54978"/>
    <w:rsid w:val="00F56C47"/>
    <w:rsid w:val="00F60FFB"/>
    <w:rsid w:val="00F61F9C"/>
    <w:rsid w:val="00F6748F"/>
    <w:rsid w:val="00F742DA"/>
    <w:rsid w:val="00F75165"/>
    <w:rsid w:val="00F7712F"/>
    <w:rsid w:val="00F7761A"/>
    <w:rsid w:val="00F827FE"/>
    <w:rsid w:val="00F84A9F"/>
    <w:rsid w:val="00F8675B"/>
    <w:rsid w:val="00F87C09"/>
    <w:rsid w:val="00F96B39"/>
    <w:rsid w:val="00FD073A"/>
    <w:rsid w:val="00FD3C3D"/>
    <w:rsid w:val="00FF228F"/>
    <w:rsid w:val="00FF5EF8"/>
    <w:rsid w:val="00FF6738"/>
    <w:rsid w:val="00FF78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73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27FE"/>
    <w:rPr>
      <w:sz w:val="24"/>
      <w:szCs w:val="24"/>
      <w:lang w:val="de-CH" w:eastAsia="de-DE"/>
    </w:rPr>
  </w:style>
  <w:style w:type="paragraph" w:styleId="berschrift1">
    <w:name w:val="heading 1"/>
    <w:basedOn w:val="Standard"/>
    <w:next w:val="Standard"/>
    <w:qFormat/>
    <w:rsid w:val="00F33794"/>
    <w:pPr>
      <w:keepNext/>
      <w:keepLines/>
      <w:numPr>
        <w:numId w:val="1"/>
      </w:numPr>
      <w:tabs>
        <w:tab w:val="left" w:pos="851"/>
        <w:tab w:val="left" w:pos="1985"/>
      </w:tabs>
      <w:spacing w:before="480" w:after="120" w:line="280" w:lineRule="atLeast"/>
      <w:outlineLvl w:val="0"/>
    </w:pPr>
    <w:rPr>
      <w:rFonts w:ascii="Arial" w:hAnsi="Arial" w:cs="Arial"/>
      <w:b/>
      <w:bCs/>
      <w:kern w:val="32"/>
      <w:szCs w:val="32"/>
      <w:lang w:val="fr-CH" w:eastAsia="de-CH"/>
    </w:rPr>
  </w:style>
  <w:style w:type="paragraph" w:styleId="berschrift2">
    <w:name w:val="heading 2"/>
    <w:basedOn w:val="Standard"/>
    <w:next w:val="Standard"/>
    <w:qFormat/>
    <w:rsid w:val="00F33794"/>
    <w:pPr>
      <w:keepNext/>
      <w:keepLines/>
      <w:numPr>
        <w:ilvl w:val="1"/>
        <w:numId w:val="1"/>
      </w:numPr>
      <w:tabs>
        <w:tab w:val="left" w:pos="851"/>
        <w:tab w:val="left" w:pos="1985"/>
      </w:tabs>
      <w:spacing w:before="240" w:after="120" w:line="276" w:lineRule="auto"/>
      <w:outlineLvl w:val="1"/>
    </w:pPr>
    <w:rPr>
      <w:rFonts w:ascii="Arial" w:hAnsi="Arial" w:cs="Arial"/>
      <w:b/>
      <w:bCs/>
      <w:iCs/>
      <w:sz w:val="22"/>
      <w:szCs w:val="28"/>
      <w:lang w:val="fr-CH" w:eastAsia="de-CH"/>
    </w:rPr>
  </w:style>
  <w:style w:type="paragraph" w:styleId="berschrift3">
    <w:name w:val="heading 3"/>
    <w:basedOn w:val="Standard"/>
    <w:next w:val="Standard"/>
    <w:qFormat/>
    <w:rsid w:val="00F33794"/>
    <w:pPr>
      <w:keepNext/>
      <w:keepLines/>
      <w:numPr>
        <w:ilvl w:val="2"/>
        <w:numId w:val="1"/>
      </w:numPr>
      <w:tabs>
        <w:tab w:val="left" w:pos="851"/>
        <w:tab w:val="left" w:pos="1985"/>
      </w:tabs>
      <w:spacing w:before="240" w:after="120" w:line="276" w:lineRule="auto"/>
      <w:outlineLvl w:val="2"/>
    </w:pPr>
    <w:rPr>
      <w:rFonts w:ascii="Arial" w:hAnsi="Arial" w:cs="Arial"/>
      <w:b/>
      <w:bCs/>
      <w:sz w:val="22"/>
      <w:szCs w:val="26"/>
      <w:lang w:val="fr-CH" w:eastAsia="de-CH"/>
    </w:rPr>
  </w:style>
  <w:style w:type="paragraph" w:styleId="berschrift4">
    <w:name w:val="heading 4"/>
    <w:basedOn w:val="Standard"/>
    <w:next w:val="Standard"/>
    <w:semiHidden/>
    <w:unhideWhenUsed/>
    <w:qFormat/>
    <w:rsid w:val="00F33794"/>
    <w:pPr>
      <w:keepNext/>
      <w:numPr>
        <w:ilvl w:val="3"/>
        <w:numId w:val="1"/>
      </w:numPr>
      <w:spacing w:before="240" w:after="60"/>
      <w:outlineLvl w:val="3"/>
    </w:pPr>
    <w:rPr>
      <w:b/>
      <w:bCs/>
      <w:sz w:val="28"/>
      <w:szCs w:val="28"/>
    </w:rPr>
  </w:style>
  <w:style w:type="paragraph" w:styleId="berschrift5">
    <w:name w:val="heading 5"/>
    <w:basedOn w:val="Standard"/>
    <w:next w:val="Standard"/>
    <w:semiHidden/>
    <w:unhideWhenUsed/>
    <w:qFormat/>
    <w:rsid w:val="00F33794"/>
    <w:pPr>
      <w:numPr>
        <w:ilvl w:val="4"/>
        <w:numId w:val="1"/>
      </w:numPr>
      <w:spacing w:before="240" w:after="60"/>
      <w:outlineLvl w:val="4"/>
    </w:pPr>
    <w:rPr>
      <w:b/>
      <w:bCs/>
      <w:i/>
      <w:iCs/>
      <w:sz w:val="26"/>
      <w:szCs w:val="26"/>
    </w:rPr>
  </w:style>
  <w:style w:type="paragraph" w:styleId="berschrift6">
    <w:name w:val="heading 6"/>
    <w:basedOn w:val="Standard"/>
    <w:next w:val="Standard"/>
    <w:semiHidden/>
    <w:unhideWhenUsed/>
    <w:qFormat/>
    <w:rsid w:val="00F33794"/>
    <w:pPr>
      <w:numPr>
        <w:ilvl w:val="5"/>
        <w:numId w:val="1"/>
      </w:numPr>
      <w:spacing w:before="240" w:after="60"/>
      <w:outlineLvl w:val="5"/>
    </w:pPr>
    <w:rPr>
      <w:b/>
      <w:bCs/>
      <w:szCs w:val="22"/>
    </w:rPr>
  </w:style>
  <w:style w:type="paragraph" w:styleId="berschrift7">
    <w:name w:val="heading 7"/>
    <w:basedOn w:val="Standard"/>
    <w:next w:val="Standard"/>
    <w:semiHidden/>
    <w:unhideWhenUsed/>
    <w:qFormat/>
    <w:rsid w:val="00F33794"/>
    <w:pPr>
      <w:numPr>
        <w:ilvl w:val="6"/>
        <w:numId w:val="1"/>
      </w:numPr>
      <w:spacing w:before="240" w:after="60"/>
      <w:outlineLvl w:val="6"/>
    </w:pPr>
  </w:style>
  <w:style w:type="paragraph" w:styleId="berschrift8">
    <w:name w:val="heading 8"/>
    <w:basedOn w:val="Standard"/>
    <w:next w:val="Standard"/>
    <w:semiHidden/>
    <w:unhideWhenUsed/>
    <w:qFormat/>
    <w:rsid w:val="00F33794"/>
    <w:pPr>
      <w:numPr>
        <w:ilvl w:val="7"/>
        <w:numId w:val="1"/>
      </w:numPr>
      <w:spacing w:before="240" w:after="60"/>
      <w:outlineLvl w:val="7"/>
    </w:pPr>
    <w:rPr>
      <w:i/>
      <w:iCs/>
    </w:rPr>
  </w:style>
  <w:style w:type="paragraph" w:styleId="berschrift9">
    <w:name w:val="heading 9"/>
    <w:basedOn w:val="Standard"/>
    <w:next w:val="Standard"/>
    <w:semiHidden/>
    <w:unhideWhenUsed/>
    <w:qFormat/>
    <w:rsid w:val="00F33794"/>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34C4"/>
    <w:pPr>
      <w:tabs>
        <w:tab w:val="left" w:pos="360"/>
        <w:tab w:val="left" w:pos="567"/>
        <w:tab w:val="left" w:pos="1985"/>
        <w:tab w:val="center" w:pos="4536"/>
        <w:tab w:val="right" w:pos="9072"/>
      </w:tabs>
      <w:spacing w:after="120" w:line="188" w:lineRule="atLeast"/>
    </w:pPr>
    <w:rPr>
      <w:rFonts w:ascii="Arial" w:hAnsi="Arial"/>
      <w:sz w:val="15"/>
      <w:lang w:val="fr-CH" w:eastAsia="de-CH"/>
    </w:rPr>
  </w:style>
  <w:style w:type="paragraph" w:styleId="Fuzeile">
    <w:name w:val="footer"/>
    <w:basedOn w:val="Standard"/>
    <w:link w:val="FuzeileZchn"/>
    <w:uiPriority w:val="99"/>
    <w:rsid w:val="0064233E"/>
    <w:pPr>
      <w:tabs>
        <w:tab w:val="center" w:pos="4536"/>
        <w:tab w:val="right" w:pos="9072"/>
      </w:tabs>
      <w:spacing w:after="120" w:line="276" w:lineRule="auto"/>
    </w:pPr>
    <w:rPr>
      <w:rFonts w:ascii="Arial" w:hAnsi="Arial"/>
      <w:sz w:val="12"/>
      <w:lang w:val="fr-CH" w:eastAsia="de-CH"/>
    </w:rPr>
  </w:style>
  <w:style w:type="table" w:styleId="Tabellenraster">
    <w:name w:val="Table Grid"/>
    <w:basedOn w:val="NormaleTabelle"/>
    <w:rsid w:val="005B2DF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semiHidden/>
    <w:rsid w:val="009F12FC"/>
    <w:rPr>
      <w:color w:val="0000FF"/>
      <w:u w:val="single"/>
    </w:rPr>
  </w:style>
  <w:style w:type="paragraph" w:customStyle="1" w:styleId="TitelBetreff">
    <w:name w:val="Titel/Betreff"/>
    <w:basedOn w:val="Standard"/>
    <w:next w:val="Standard"/>
    <w:link w:val="TitelBetreffZchnZchn"/>
    <w:qFormat/>
    <w:rsid w:val="00586A26"/>
    <w:pPr>
      <w:tabs>
        <w:tab w:val="left" w:pos="851"/>
        <w:tab w:val="left" w:pos="1985"/>
      </w:tabs>
      <w:spacing w:after="120" w:line="276" w:lineRule="auto"/>
    </w:pPr>
    <w:rPr>
      <w:rFonts w:ascii="Arial" w:hAnsi="Arial"/>
      <w:b/>
      <w:sz w:val="22"/>
      <w:lang w:val="fr-CH" w:eastAsia="de-CH"/>
    </w:rPr>
  </w:style>
  <w:style w:type="character" w:customStyle="1" w:styleId="TitelBetreffZchnZchn">
    <w:name w:val="Titel/Betreff Zchn Zchn"/>
    <w:basedOn w:val="Absatz-Standardschriftart"/>
    <w:link w:val="TitelBetreff"/>
    <w:rsid w:val="00586A26"/>
    <w:rPr>
      <w:rFonts w:ascii="Arial" w:hAnsi="Arial"/>
      <w:b/>
      <w:szCs w:val="24"/>
      <w:lang w:val="fr-CH" w:eastAsia="de-CH" w:bidi="ar-SA"/>
    </w:rPr>
  </w:style>
  <w:style w:type="character" w:customStyle="1" w:styleId="fett">
    <w:name w:val="fett"/>
    <w:basedOn w:val="Absatz-Standardschriftart"/>
    <w:semiHidden/>
    <w:rsid w:val="0098057B"/>
    <w:rPr>
      <w:b/>
    </w:rPr>
  </w:style>
  <w:style w:type="character" w:styleId="Seitenzahl">
    <w:name w:val="page number"/>
    <w:basedOn w:val="Absatz-Standardschriftart"/>
    <w:semiHidden/>
    <w:rsid w:val="0098057B"/>
  </w:style>
  <w:style w:type="numbering" w:customStyle="1" w:styleId="ListeUeberschriften">
    <w:name w:val="Liste_Ueberschriften"/>
    <w:basedOn w:val="KeineListe"/>
    <w:semiHidden/>
    <w:rsid w:val="00F33794"/>
    <w:pPr>
      <w:numPr>
        <w:numId w:val="1"/>
      </w:numPr>
    </w:pPr>
  </w:style>
  <w:style w:type="numbering" w:customStyle="1" w:styleId="ListeAufzaehlung">
    <w:name w:val="Liste_Aufzaehlung"/>
    <w:basedOn w:val="KeineListe"/>
    <w:semiHidden/>
    <w:rsid w:val="00501064"/>
    <w:pPr>
      <w:numPr>
        <w:numId w:val="2"/>
      </w:numPr>
    </w:pPr>
  </w:style>
  <w:style w:type="numbering" w:styleId="111111">
    <w:name w:val="Outline List 2"/>
    <w:basedOn w:val="KeineListe"/>
    <w:semiHidden/>
    <w:rsid w:val="006601DA"/>
    <w:pPr>
      <w:numPr>
        <w:numId w:val="3"/>
      </w:numPr>
    </w:pPr>
  </w:style>
  <w:style w:type="paragraph" w:styleId="Aufzhlungszeichen">
    <w:name w:val="List Bullet"/>
    <w:basedOn w:val="Standard"/>
    <w:qFormat/>
    <w:rsid w:val="00501064"/>
    <w:pPr>
      <w:numPr>
        <w:numId w:val="2"/>
      </w:numPr>
      <w:tabs>
        <w:tab w:val="left" w:pos="851"/>
        <w:tab w:val="left" w:pos="1985"/>
      </w:tabs>
      <w:spacing w:after="120" w:line="276" w:lineRule="auto"/>
    </w:pPr>
    <w:rPr>
      <w:rFonts w:ascii="Arial" w:hAnsi="Arial"/>
      <w:sz w:val="22"/>
      <w:lang w:val="fr-CH" w:eastAsia="de-CH"/>
    </w:rPr>
  </w:style>
  <w:style w:type="paragraph" w:styleId="Aufzhlungszeichen2">
    <w:name w:val="List Bullet 2"/>
    <w:basedOn w:val="Standard"/>
    <w:qFormat/>
    <w:rsid w:val="00501064"/>
    <w:pPr>
      <w:numPr>
        <w:ilvl w:val="1"/>
        <w:numId w:val="2"/>
      </w:numPr>
      <w:tabs>
        <w:tab w:val="left" w:pos="851"/>
        <w:tab w:val="left" w:pos="1985"/>
      </w:tabs>
      <w:spacing w:after="120" w:line="276" w:lineRule="auto"/>
    </w:pPr>
    <w:rPr>
      <w:rFonts w:ascii="Arial" w:hAnsi="Arial"/>
      <w:sz w:val="22"/>
      <w:lang w:val="fr-CH" w:eastAsia="de-CH"/>
    </w:rPr>
  </w:style>
  <w:style w:type="paragraph" w:styleId="Aufzhlungszeichen3">
    <w:name w:val="List Bullet 3"/>
    <w:basedOn w:val="Standard"/>
    <w:qFormat/>
    <w:rsid w:val="00501064"/>
    <w:pPr>
      <w:numPr>
        <w:ilvl w:val="2"/>
        <w:numId w:val="2"/>
      </w:numPr>
      <w:tabs>
        <w:tab w:val="left" w:pos="1985"/>
      </w:tabs>
      <w:spacing w:after="120" w:line="276" w:lineRule="auto"/>
    </w:pPr>
    <w:rPr>
      <w:rFonts w:ascii="Arial" w:hAnsi="Arial"/>
      <w:sz w:val="22"/>
      <w:lang w:val="fr-CH" w:eastAsia="de-CH"/>
    </w:rPr>
  </w:style>
  <w:style w:type="numbering" w:styleId="1ai">
    <w:name w:val="Outline List 1"/>
    <w:basedOn w:val="KeineListe"/>
    <w:semiHidden/>
    <w:rsid w:val="006601DA"/>
    <w:pPr>
      <w:numPr>
        <w:numId w:val="4"/>
      </w:numPr>
    </w:pPr>
  </w:style>
  <w:style w:type="paragraph" w:styleId="Anrede">
    <w:name w:val="Salutation"/>
    <w:basedOn w:val="Standard"/>
    <w:next w:val="Standard"/>
    <w:semiHidden/>
    <w:rsid w:val="006601DA"/>
  </w:style>
  <w:style w:type="numbering" w:styleId="ArtikelAbschnitt">
    <w:name w:val="Outline List 3"/>
    <w:basedOn w:val="KeineListe"/>
    <w:semiHidden/>
    <w:rsid w:val="006601DA"/>
    <w:pPr>
      <w:numPr>
        <w:numId w:val="5"/>
      </w:numPr>
    </w:pPr>
  </w:style>
  <w:style w:type="paragraph" w:styleId="Blocktext">
    <w:name w:val="Block Text"/>
    <w:basedOn w:val="Standard"/>
    <w:semiHidden/>
    <w:rsid w:val="006601DA"/>
    <w:pPr>
      <w:ind w:left="1440" w:right="1440"/>
    </w:pPr>
  </w:style>
  <w:style w:type="paragraph" w:styleId="Datum">
    <w:name w:val="Date"/>
    <w:basedOn w:val="Standard"/>
    <w:next w:val="Standard"/>
    <w:semiHidden/>
    <w:rsid w:val="006601DA"/>
  </w:style>
  <w:style w:type="paragraph" w:styleId="E-Mail-Signatur">
    <w:name w:val="E-mail Signature"/>
    <w:basedOn w:val="Standard"/>
    <w:semiHidden/>
    <w:rsid w:val="006601DA"/>
  </w:style>
  <w:style w:type="character" w:styleId="Fett0">
    <w:name w:val="Strong"/>
    <w:basedOn w:val="Absatz-Standardschriftart"/>
    <w:qFormat/>
    <w:rsid w:val="006601DA"/>
    <w:rPr>
      <w:b/>
      <w:bCs/>
    </w:rPr>
  </w:style>
  <w:style w:type="paragraph" w:styleId="Gruformel">
    <w:name w:val="Closing"/>
    <w:basedOn w:val="Standard"/>
    <w:semiHidden/>
    <w:rsid w:val="006601DA"/>
    <w:pPr>
      <w:ind w:left="4252"/>
    </w:pPr>
  </w:style>
  <w:style w:type="character" w:styleId="Hervorhebung">
    <w:name w:val="Emphasis"/>
    <w:basedOn w:val="Absatz-Standardschriftart"/>
    <w:semiHidden/>
    <w:qFormat/>
    <w:rsid w:val="006601DA"/>
    <w:rPr>
      <w:i/>
      <w:iCs/>
    </w:rPr>
  </w:style>
  <w:style w:type="paragraph" w:styleId="HTMLAdresse">
    <w:name w:val="HTML Address"/>
    <w:basedOn w:val="Standard"/>
    <w:semiHidden/>
    <w:rsid w:val="006601DA"/>
    <w:rPr>
      <w:i/>
      <w:iCs/>
    </w:rPr>
  </w:style>
  <w:style w:type="character" w:styleId="HTMLAkronym">
    <w:name w:val="HTML Acronym"/>
    <w:basedOn w:val="Absatz-Standardschriftart"/>
    <w:semiHidden/>
    <w:rsid w:val="006601DA"/>
  </w:style>
  <w:style w:type="character" w:styleId="HTMLBeispiel">
    <w:name w:val="HTML Sample"/>
    <w:basedOn w:val="Absatz-Standardschriftart"/>
    <w:semiHidden/>
    <w:rsid w:val="006601DA"/>
    <w:rPr>
      <w:rFonts w:ascii="Courier New" w:hAnsi="Courier New" w:cs="Courier New"/>
    </w:rPr>
  </w:style>
  <w:style w:type="character" w:styleId="HTMLCode">
    <w:name w:val="HTML Code"/>
    <w:basedOn w:val="Absatz-Standardschriftart"/>
    <w:semiHidden/>
    <w:rsid w:val="006601DA"/>
    <w:rPr>
      <w:rFonts w:ascii="Courier New" w:hAnsi="Courier New" w:cs="Courier New"/>
      <w:sz w:val="20"/>
      <w:szCs w:val="20"/>
    </w:rPr>
  </w:style>
  <w:style w:type="character" w:styleId="HTMLDefinition">
    <w:name w:val="HTML Definition"/>
    <w:basedOn w:val="Absatz-Standardschriftart"/>
    <w:semiHidden/>
    <w:rsid w:val="006601DA"/>
    <w:rPr>
      <w:i/>
      <w:iCs/>
    </w:rPr>
  </w:style>
  <w:style w:type="character" w:styleId="HTMLSchreibmaschine">
    <w:name w:val="HTML Typewriter"/>
    <w:basedOn w:val="Absatz-Standardschriftart"/>
    <w:semiHidden/>
    <w:rsid w:val="006601DA"/>
    <w:rPr>
      <w:rFonts w:ascii="Courier New" w:hAnsi="Courier New" w:cs="Courier New"/>
      <w:sz w:val="20"/>
      <w:szCs w:val="20"/>
    </w:rPr>
  </w:style>
  <w:style w:type="character" w:styleId="HTMLTastatur">
    <w:name w:val="HTML Keyboard"/>
    <w:basedOn w:val="Absatz-Standardschriftart"/>
    <w:semiHidden/>
    <w:rsid w:val="006601DA"/>
    <w:rPr>
      <w:rFonts w:ascii="Courier New" w:hAnsi="Courier New" w:cs="Courier New"/>
      <w:sz w:val="20"/>
      <w:szCs w:val="20"/>
    </w:rPr>
  </w:style>
  <w:style w:type="character" w:styleId="HTMLVariable">
    <w:name w:val="HTML Variable"/>
    <w:basedOn w:val="Absatz-Standardschriftart"/>
    <w:semiHidden/>
    <w:rsid w:val="006601DA"/>
    <w:rPr>
      <w:i/>
      <w:iCs/>
    </w:rPr>
  </w:style>
  <w:style w:type="paragraph" w:styleId="HTMLVorformatiert">
    <w:name w:val="HTML Preformatted"/>
    <w:basedOn w:val="Standard"/>
    <w:semiHidden/>
    <w:rsid w:val="006601DA"/>
    <w:rPr>
      <w:rFonts w:ascii="Courier New" w:hAnsi="Courier New" w:cs="Courier New"/>
      <w:szCs w:val="20"/>
    </w:rPr>
  </w:style>
  <w:style w:type="character" w:styleId="HTMLZitat">
    <w:name w:val="HTML Cite"/>
    <w:basedOn w:val="Absatz-Standardschriftart"/>
    <w:semiHidden/>
    <w:rsid w:val="006601DA"/>
    <w:rPr>
      <w:i/>
      <w:iCs/>
    </w:rPr>
  </w:style>
  <w:style w:type="paragraph" w:styleId="Listenfortsetzung">
    <w:name w:val="List Continue"/>
    <w:basedOn w:val="Standard"/>
    <w:semiHidden/>
    <w:rsid w:val="006601DA"/>
    <w:pPr>
      <w:ind w:left="283"/>
    </w:pPr>
  </w:style>
  <w:style w:type="paragraph" w:styleId="Listenfortsetzung2">
    <w:name w:val="List Continue 2"/>
    <w:basedOn w:val="Standard"/>
    <w:semiHidden/>
    <w:rsid w:val="006601DA"/>
    <w:pPr>
      <w:ind w:left="566"/>
    </w:pPr>
  </w:style>
  <w:style w:type="paragraph" w:styleId="Listenfortsetzung3">
    <w:name w:val="List Continue 3"/>
    <w:basedOn w:val="Standard"/>
    <w:semiHidden/>
    <w:rsid w:val="006601DA"/>
    <w:pPr>
      <w:ind w:left="849"/>
    </w:pPr>
  </w:style>
  <w:style w:type="paragraph" w:styleId="Listenfortsetzung4">
    <w:name w:val="List Continue 4"/>
    <w:basedOn w:val="Standard"/>
    <w:semiHidden/>
    <w:rsid w:val="006601DA"/>
    <w:pPr>
      <w:ind w:left="1132"/>
    </w:pPr>
  </w:style>
  <w:style w:type="paragraph" w:styleId="Listenfortsetzung5">
    <w:name w:val="List Continue 5"/>
    <w:basedOn w:val="Standard"/>
    <w:semiHidden/>
    <w:rsid w:val="006601DA"/>
    <w:pPr>
      <w:ind w:left="1415"/>
    </w:pPr>
  </w:style>
  <w:style w:type="paragraph" w:styleId="Nachrichtenkopf">
    <w:name w:val="Message Header"/>
    <w:basedOn w:val="Standard"/>
    <w:semiHidden/>
    <w:rsid w:val="006601D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StandardWeb">
    <w:name w:val="Normal (Web)"/>
    <w:basedOn w:val="Standard"/>
    <w:semiHidden/>
    <w:rsid w:val="006601DA"/>
  </w:style>
  <w:style w:type="paragraph" w:styleId="Standardeinzug">
    <w:name w:val="Normal Indent"/>
    <w:basedOn w:val="Standard"/>
    <w:semiHidden/>
    <w:rsid w:val="006601DA"/>
    <w:pPr>
      <w:tabs>
        <w:tab w:val="left" w:pos="851"/>
        <w:tab w:val="left" w:pos="1985"/>
      </w:tabs>
      <w:spacing w:after="120" w:line="276" w:lineRule="auto"/>
      <w:ind w:left="708"/>
    </w:pPr>
    <w:rPr>
      <w:rFonts w:ascii="Arial" w:hAnsi="Arial"/>
      <w:sz w:val="22"/>
      <w:lang w:val="fr-CH" w:eastAsia="de-CH"/>
    </w:rPr>
  </w:style>
  <w:style w:type="table" w:styleId="Tabelle3D-Effekt1">
    <w:name w:val="Table 3D effects 1"/>
    <w:basedOn w:val="NormaleTabelle"/>
    <w:semiHidden/>
    <w:rsid w:val="006601DA"/>
    <w:pPr>
      <w:tabs>
        <w:tab w:val="left" w:pos="851"/>
      </w:tabs>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601DA"/>
    <w:pPr>
      <w:tabs>
        <w:tab w:val="left" w:pos="851"/>
      </w:tabs>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601DA"/>
    <w:pPr>
      <w:tabs>
        <w:tab w:val="left" w:pos="851"/>
      </w:tabs>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601DA"/>
    <w:pPr>
      <w:tabs>
        <w:tab w:val="left" w:pos="851"/>
      </w:tabs>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601DA"/>
    <w:pPr>
      <w:tabs>
        <w:tab w:val="left" w:pos="851"/>
      </w:tabs>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601DA"/>
    <w:pPr>
      <w:tabs>
        <w:tab w:val="left" w:pos="851"/>
      </w:tabs>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601DA"/>
    <w:pPr>
      <w:tabs>
        <w:tab w:val="left" w:pos="851"/>
      </w:tabs>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601DA"/>
    <w:pPr>
      <w:tabs>
        <w:tab w:val="left" w:pos="851"/>
      </w:tabs>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601DA"/>
    <w:pPr>
      <w:tabs>
        <w:tab w:val="left" w:pos="851"/>
      </w:tabs>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601DA"/>
    <w:pPr>
      <w:tabs>
        <w:tab w:val="left" w:pos="851"/>
      </w:tabs>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601DA"/>
    <w:pPr>
      <w:tabs>
        <w:tab w:val="left" w:pos="851"/>
      </w:tabs>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601DA"/>
    <w:pPr>
      <w:tabs>
        <w:tab w:val="left" w:pos="851"/>
      </w:tabs>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601DA"/>
    <w:pPr>
      <w:tabs>
        <w:tab w:val="left" w:pos="851"/>
      </w:tabs>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601DA"/>
    <w:pPr>
      <w:tabs>
        <w:tab w:val="left" w:pos="851"/>
      </w:tabs>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601DA"/>
    <w:pPr>
      <w:tabs>
        <w:tab w:val="left" w:pos="851"/>
      </w:tabs>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601DA"/>
    <w:pPr>
      <w:tabs>
        <w:tab w:val="left" w:pos="851"/>
      </w:tabs>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601DA"/>
    <w:pPr>
      <w:tabs>
        <w:tab w:val="left" w:pos="851"/>
      </w:tabs>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601DA"/>
    <w:pPr>
      <w:tabs>
        <w:tab w:val="left" w:pos="851"/>
      </w:tabs>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601DA"/>
    <w:pPr>
      <w:tabs>
        <w:tab w:val="left" w:pos="851"/>
      </w:tabs>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601DA"/>
    <w:pPr>
      <w:tabs>
        <w:tab w:val="left" w:pos="851"/>
      </w:tabs>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601DA"/>
    <w:pPr>
      <w:tabs>
        <w:tab w:val="left" w:pos="851"/>
      </w:tabs>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601DA"/>
    <w:pPr>
      <w:tabs>
        <w:tab w:val="left" w:pos="851"/>
      </w:tabs>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601DA"/>
    <w:pPr>
      <w:tabs>
        <w:tab w:val="left" w:pos="851"/>
      </w:tabs>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601DA"/>
    <w:pPr>
      <w:tabs>
        <w:tab w:val="left" w:pos="851"/>
      </w:tabs>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601DA"/>
    <w:pPr>
      <w:tabs>
        <w:tab w:val="left" w:pos="851"/>
      </w:tabs>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601DA"/>
    <w:pPr>
      <w:tabs>
        <w:tab w:val="left" w:pos="851"/>
      </w:tabs>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601DA"/>
    <w:pPr>
      <w:tabs>
        <w:tab w:val="left" w:pos="851"/>
      </w:tabs>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601DA"/>
    <w:pPr>
      <w:tabs>
        <w:tab w:val="left" w:pos="851"/>
      </w:tabs>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601DA"/>
    <w:pPr>
      <w:tabs>
        <w:tab w:val="left" w:pos="851"/>
      </w:tabs>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601DA"/>
    <w:pPr>
      <w:tabs>
        <w:tab w:val="left" w:pos="851"/>
      </w:tabs>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601DA"/>
    <w:pPr>
      <w:tabs>
        <w:tab w:val="left" w:pos="851"/>
      </w:tabs>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601DA"/>
    <w:pPr>
      <w:tabs>
        <w:tab w:val="left" w:pos="851"/>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601DA"/>
    <w:pPr>
      <w:tabs>
        <w:tab w:val="left" w:pos="851"/>
        <w:tab w:val="left" w:pos="1985"/>
      </w:tabs>
      <w:spacing w:after="120" w:line="276" w:lineRule="auto"/>
    </w:pPr>
    <w:rPr>
      <w:rFonts w:ascii="Arial" w:hAnsi="Arial"/>
      <w:sz w:val="22"/>
      <w:lang w:val="fr-CH" w:eastAsia="de-CH"/>
    </w:rPr>
  </w:style>
  <w:style w:type="paragraph" w:styleId="Textkrper2">
    <w:name w:val="Body Text 2"/>
    <w:basedOn w:val="Standard"/>
    <w:semiHidden/>
    <w:rsid w:val="006601DA"/>
    <w:pPr>
      <w:spacing w:line="480" w:lineRule="auto"/>
    </w:pPr>
  </w:style>
  <w:style w:type="paragraph" w:styleId="Textkrper3">
    <w:name w:val="Body Text 3"/>
    <w:basedOn w:val="Standard"/>
    <w:semiHidden/>
    <w:rsid w:val="006601DA"/>
    <w:rPr>
      <w:sz w:val="16"/>
      <w:szCs w:val="16"/>
    </w:rPr>
  </w:style>
  <w:style w:type="paragraph" w:styleId="Textkrper-Einzug2">
    <w:name w:val="Body Text Indent 2"/>
    <w:basedOn w:val="Standard"/>
    <w:semiHidden/>
    <w:rsid w:val="006601DA"/>
    <w:pPr>
      <w:spacing w:line="480" w:lineRule="auto"/>
      <w:ind w:left="283"/>
    </w:pPr>
  </w:style>
  <w:style w:type="paragraph" w:styleId="Textkrper-Einzug3">
    <w:name w:val="Body Text Indent 3"/>
    <w:basedOn w:val="Standard"/>
    <w:semiHidden/>
    <w:rsid w:val="006601DA"/>
    <w:pPr>
      <w:ind w:left="283"/>
    </w:pPr>
    <w:rPr>
      <w:sz w:val="16"/>
      <w:szCs w:val="16"/>
    </w:rPr>
  </w:style>
  <w:style w:type="paragraph" w:styleId="Textkrper-Erstzeileneinzug">
    <w:name w:val="Body Text First Indent"/>
    <w:basedOn w:val="Textkrper"/>
    <w:semiHidden/>
    <w:rsid w:val="006601DA"/>
    <w:pPr>
      <w:ind w:firstLine="210"/>
    </w:pPr>
  </w:style>
  <w:style w:type="paragraph" w:styleId="Textkrper-Zeileneinzug">
    <w:name w:val="Body Text Indent"/>
    <w:basedOn w:val="Standard"/>
    <w:semiHidden/>
    <w:rsid w:val="006601DA"/>
    <w:pPr>
      <w:ind w:left="283"/>
    </w:pPr>
  </w:style>
  <w:style w:type="paragraph" w:styleId="Textkrper-Erstzeileneinzug2">
    <w:name w:val="Body Text First Indent 2"/>
    <w:basedOn w:val="Textkrper-Zeileneinzug"/>
    <w:semiHidden/>
    <w:rsid w:val="006601DA"/>
    <w:pPr>
      <w:ind w:firstLine="210"/>
    </w:pPr>
  </w:style>
  <w:style w:type="paragraph" w:styleId="Umschlagabsenderadresse">
    <w:name w:val="envelope return"/>
    <w:basedOn w:val="Standard"/>
    <w:semiHidden/>
    <w:rsid w:val="006601DA"/>
    <w:rPr>
      <w:rFonts w:cs="Arial"/>
      <w:szCs w:val="20"/>
    </w:rPr>
  </w:style>
  <w:style w:type="paragraph" w:styleId="Umschlagadresse">
    <w:name w:val="envelope address"/>
    <w:basedOn w:val="Standard"/>
    <w:semiHidden/>
    <w:rsid w:val="006601DA"/>
    <w:pPr>
      <w:framePr w:w="4320" w:h="2160" w:hRule="exact" w:hSpace="141" w:wrap="auto" w:hAnchor="page" w:xAlign="center" w:yAlign="bottom"/>
      <w:tabs>
        <w:tab w:val="left" w:pos="851"/>
        <w:tab w:val="left" w:pos="1985"/>
      </w:tabs>
      <w:spacing w:after="120" w:line="276" w:lineRule="auto"/>
      <w:ind w:left="1"/>
    </w:pPr>
    <w:rPr>
      <w:rFonts w:ascii="Arial" w:hAnsi="Arial" w:cs="Arial"/>
      <w:lang w:val="fr-CH" w:eastAsia="de-CH"/>
    </w:rPr>
  </w:style>
  <w:style w:type="paragraph" w:styleId="Unterschrift">
    <w:name w:val="Signature"/>
    <w:basedOn w:val="Standard"/>
    <w:semiHidden/>
    <w:rsid w:val="006601DA"/>
    <w:pPr>
      <w:ind w:left="4252"/>
    </w:pPr>
  </w:style>
  <w:style w:type="character" w:styleId="Zeilennummer">
    <w:name w:val="line number"/>
    <w:basedOn w:val="Absatz-Standardschriftart"/>
    <w:semiHidden/>
    <w:rsid w:val="006601DA"/>
  </w:style>
  <w:style w:type="paragraph" w:customStyle="1" w:styleId="LogoKopf">
    <w:name w:val="LogoKopf"/>
    <w:basedOn w:val="Standard"/>
    <w:next w:val="Standard"/>
    <w:semiHidden/>
    <w:rsid w:val="00946432"/>
    <w:pPr>
      <w:jc w:val="right"/>
    </w:pPr>
  </w:style>
  <w:style w:type="paragraph" w:customStyle="1" w:styleId="Checkboxaus">
    <w:name w:val="Checkbox aus"/>
    <w:basedOn w:val="Standard"/>
    <w:qFormat/>
    <w:rsid w:val="0040463F"/>
    <w:pPr>
      <w:numPr>
        <w:numId w:val="7"/>
      </w:numPr>
      <w:tabs>
        <w:tab w:val="left" w:pos="1985"/>
      </w:tabs>
      <w:spacing w:before="120" w:after="120" w:line="276" w:lineRule="auto"/>
    </w:pPr>
    <w:rPr>
      <w:rFonts w:ascii="Arial" w:hAnsi="Arial"/>
      <w:sz w:val="22"/>
      <w:lang w:val="fr-CH"/>
    </w:rPr>
  </w:style>
  <w:style w:type="paragraph" w:customStyle="1" w:styleId="Checkboxein">
    <w:name w:val="Checkbox ein"/>
    <w:basedOn w:val="Standard"/>
    <w:next w:val="Checkboxaus"/>
    <w:qFormat/>
    <w:rsid w:val="0040463F"/>
    <w:pPr>
      <w:numPr>
        <w:ilvl w:val="1"/>
        <w:numId w:val="7"/>
      </w:numPr>
      <w:tabs>
        <w:tab w:val="left" w:pos="1985"/>
      </w:tabs>
      <w:spacing w:before="120" w:after="120" w:line="276" w:lineRule="auto"/>
    </w:pPr>
    <w:rPr>
      <w:rFonts w:ascii="Arial" w:hAnsi="Arial"/>
      <w:sz w:val="22"/>
      <w:lang w:val="fr-CH"/>
    </w:rPr>
  </w:style>
  <w:style w:type="numbering" w:customStyle="1" w:styleId="ListeCheckbox">
    <w:name w:val="Liste Checkbox"/>
    <w:basedOn w:val="KeineListe"/>
    <w:semiHidden/>
    <w:rsid w:val="0040463F"/>
    <w:pPr>
      <w:numPr>
        <w:numId w:val="6"/>
      </w:numPr>
    </w:pPr>
  </w:style>
  <w:style w:type="paragraph" w:customStyle="1" w:styleId="Standardklein">
    <w:name w:val="Standard klein"/>
    <w:basedOn w:val="Standard"/>
    <w:semiHidden/>
    <w:rsid w:val="00A92EB0"/>
    <w:pPr>
      <w:spacing w:line="180" w:lineRule="atLeast"/>
    </w:pPr>
    <w:rPr>
      <w:sz w:val="15"/>
    </w:rPr>
  </w:style>
  <w:style w:type="paragraph" w:customStyle="1" w:styleId="Titel075fett">
    <w:name w:val="Titel 07.5 fett"/>
    <w:basedOn w:val="Standardklein"/>
    <w:next w:val="Standardklein"/>
    <w:semiHidden/>
    <w:rsid w:val="00A92EB0"/>
    <w:rPr>
      <w:b/>
    </w:rPr>
  </w:style>
  <w:style w:type="paragraph" w:customStyle="1" w:styleId="NameGruss">
    <w:name w:val="NameGruss"/>
    <w:basedOn w:val="Standard"/>
    <w:next w:val="Standard"/>
    <w:qFormat/>
    <w:rsid w:val="00FF5EF8"/>
    <w:pPr>
      <w:keepNext/>
      <w:keepLines/>
      <w:tabs>
        <w:tab w:val="left" w:pos="851"/>
        <w:tab w:val="left" w:pos="1985"/>
      </w:tabs>
      <w:spacing w:before="780" w:after="120" w:line="276" w:lineRule="auto"/>
    </w:pPr>
    <w:rPr>
      <w:rFonts w:ascii="Arial" w:hAnsi="Arial"/>
      <w:sz w:val="22"/>
      <w:lang w:val="fr-CH" w:eastAsia="de-CH"/>
    </w:rPr>
  </w:style>
  <w:style w:type="paragraph" w:customStyle="1" w:styleId="Gruss">
    <w:name w:val="Gruss"/>
    <w:basedOn w:val="Standard"/>
    <w:next w:val="Standard"/>
    <w:rsid w:val="00FF5EF8"/>
    <w:pPr>
      <w:keepNext/>
      <w:keepLines/>
      <w:tabs>
        <w:tab w:val="left" w:pos="851"/>
        <w:tab w:val="left" w:pos="1985"/>
      </w:tabs>
      <w:spacing w:before="260" w:after="120" w:line="276" w:lineRule="auto"/>
    </w:pPr>
    <w:rPr>
      <w:rFonts w:ascii="Arial" w:hAnsi="Arial"/>
      <w:sz w:val="22"/>
      <w:lang w:val="fr-CH" w:eastAsia="de-CH"/>
    </w:rPr>
  </w:style>
  <w:style w:type="paragraph" w:customStyle="1" w:styleId="Beilage">
    <w:name w:val="Beilage"/>
    <w:basedOn w:val="Standard"/>
    <w:next w:val="Standard"/>
    <w:qFormat/>
    <w:rsid w:val="00FF5EF8"/>
    <w:pPr>
      <w:keepNext/>
      <w:keepLines/>
      <w:tabs>
        <w:tab w:val="left" w:pos="851"/>
        <w:tab w:val="left" w:pos="1985"/>
      </w:tabs>
      <w:spacing w:before="780" w:after="120" w:line="276" w:lineRule="auto"/>
    </w:pPr>
    <w:rPr>
      <w:rFonts w:ascii="Arial" w:hAnsi="Arial"/>
      <w:sz w:val="22"/>
      <w:lang w:val="fr-CH" w:eastAsia="de-CH"/>
    </w:rPr>
  </w:style>
  <w:style w:type="paragraph" w:customStyle="1" w:styleId="KopfzeileAbstVor">
    <w:name w:val="Kopfzeile AbstVor"/>
    <w:basedOn w:val="Kopfzeile"/>
    <w:next w:val="Kopfzeile"/>
    <w:link w:val="KopfzeileAbstVorZchn"/>
    <w:semiHidden/>
    <w:rsid w:val="001934C4"/>
    <w:pPr>
      <w:spacing w:before="80"/>
    </w:pPr>
  </w:style>
  <w:style w:type="paragraph" w:styleId="Sprechblasentext">
    <w:name w:val="Balloon Text"/>
    <w:basedOn w:val="Standard"/>
    <w:semiHidden/>
    <w:rsid w:val="00586A26"/>
    <w:pPr>
      <w:tabs>
        <w:tab w:val="left" w:pos="851"/>
        <w:tab w:val="left" w:pos="1985"/>
      </w:tabs>
      <w:spacing w:after="120" w:line="276" w:lineRule="auto"/>
    </w:pPr>
    <w:rPr>
      <w:rFonts w:ascii="Tahoma" w:hAnsi="Tahoma" w:cs="Tahoma"/>
      <w:sz w:val="16"/>
      <w:szCs w:val="16"/>
      <w:lang w:val="fr-CH" w:eastAsia="de-CH"/>
    </w:rPr>
  </w:style>
  <w:style w:type="numbering" w:customStyle="1" w:styleId="ListeNummerierung">
    <w:name w:val="Liste Nummerierung"/>
    <w:basedOn w:val="KeineListe"/>
    <w:semiHidden/>
    <w:rsid w:val="00D15415"/>
    <w:pPr>
      <w:numPr>
        <w:numId w:val="8"/>
      </w:numPr>
    </w:pPr>
  </w:style>
  <w:style w:type="character" w:customStyle="1" w:styleId="RefFV">
    <w:name w:val="Ref_FV"/>
    <w:basedOn w:val="Absatz-Standardschriftart"/>
    <w:semiHidden/>
    <w:rsid w:val="00421906"/>
    <w:rPr>
      <w:rFonts w:ascii="Arial" w:hAnsi="Arial"/>
      <w:bCs/>
      <w:sz w:val="2"/>
    </w:rPr>
  </w:style>
  <w:style w:type="paragraph" w:styleId="Liste">
    <w:name w:val="List"/>
    <w:basedOn w:val="Standard"/>
    <w:qFormat/>
    <w:rsid w:val="00D15415"/>
    <w:pPr>
      <w:numPr>
        <w:numId w:val="8"/>
      </w:numPr>
      <w:tabs>
        <w:tab w:val="left" w:pos="851"/>
        <w:tab w:val="left" w:pos="1985"/>
      </w:tabs>
      <w:spacing w:after="120" w:line="276" w:lineRule="auto"/>
    </w:pPr>
    <w:rPr>
      <w:rFonts w:ascii="Arial" w:hAnsi="Arial"/>
      <w:sz w:val="22"/>
      <w:lang w:val="fr-CH" w:eastAsia="de-CH"/>
    </w:rPr>
  </w:style>
  <w:style w:type="paragraph" w:styleId="Liste2">
    <w:name w:val="List 2"/>
    <w:basedOn w:val="Standard"/>
    <w:semiHidden/>
    <w:unhideWhenUsed/>
    <w:rsid w:val="00D15415"/>
    <w:pPr>
      <w:numPr>
        <w:ilvl w:val="1"/>
        <w:numId w:val="8"/>
      </w:numPr>
    </w:pPr>
  </w:style>
  <w:style w:type="paragraph" w:styleId="Liste3">
    <w:name w:val="List 3"/>
    <w:basedOn w:val="Standard"/>
    <w:semiHidden/>
    <w:unhideWhenUsed/>
    <w:rsid w:val="00D15415"/>
    <w:pPr>
      <w:numPr>
        <w:ilvl w:val="2"/>
        <w:numId w:val="8"/>
      </w:numPr>
    </w:pPr>
  </w:style>
  <w:style w:type="character" w:customStyle="1" w:styleId="KopfzeileZchn">
    <w:name w:val="Kopfzeile Zchn"/>
    <w:basedOn w:val="Absatz-Standardschriftart"/>
    <w:link w:val="Kopfzeile"/>
    <w:rsid w:val="00E465A7"/>
    <w:rPr>
      <w:rFonts w:ascii="Arial" w:hAnsi="Arial"/>
      <w:sz w:val="15"/>
      <w:szCs w:val="24"/>
    </w:rPr>
  </w:style>
  <w:style w:type="character" w:customStyle="1" w:styleId="FuzeileZchn">
    <w:name w:val="Fußzeile Zchn"/>
    <w:basedOn w:val="Absatz-Standardschriftart"/>
    <w:link w:val="Fuzeile"/>
    <w:uiPriority w:val="99"/>
    <w:rsid w:val="00543876"/>
    <w:rPr>
      <w:rFonts w:ascii="Arial" w:hAnsi="Arial"/>
      <w:sz w:val="12"/>
      <w:szCs w:val="24"/>
    </w:rPr>
  </w:style>
  <w:style w:type="paragraph" w:customStyle="1" w:styleId="KopfAdresse">
    <w:name w:val="Kopf_Adresse"/>
    <w:basedOn w:val="KopfzeileAbstVor"/>
    <w:link w:val="KopfAdresseZchn"/>
    <w:qFormat/>
    <w:rsid w:val="00786414"/>
    <w:pPr>
      <w:tabs>
        <w:tab w:val="clear" w:pos="1985"/>
        <w:tab w:val="left" w:pos="2552"/>
      </w:tabs>
      <w:spacing w:before="0" w:after="0"/>
    </w:pPr>
    <w:rPr>
      <w:spacing w:val="10"/>
      <w:sz w:val="18"/>
      <w:szCs w:val="18"/>
    </w:rPr>
  </w:style>
  <w:style w:type="character" w:customStyle="1" w:styleId="KopfzeileAbstVorZchn">
    <w:name w:val="Kopfzeile AbstVor Zchn"/>
    <w:basedOn w:val="KopfzeileZchn"/>
    <w:link w:val="KopfzeileAbstVor"/>
    <w:semiHidden/>
    <w:rsid w:val="00786414"/>
    <w:rPr>
      <w:rFonts w:ascii="Arial" w:hAnsi="Arial"/>
      <w:sz w:val="15"/>
      <w:szCs w:val="24"/>
    </w:rPr>
  </w:style>
  <w:style w:type="character" w:customStyle="1" w:styleId="KopfAdresseZchn">
    <w:name w:val="Kopf_Adresse Zchn"/>
    <w:basedOn w:val="KopfzeileAbstVorZchn"/>
    <w:link w:val="KopfAdresse"/>
    <w:rsid w:val="00786414"/>
    <w:rPr>
      <w:rFonts w:ascii="Arial" w:hAnsi="Arial"/>
      <w:spacing w:val="10"/>
      <w:sz w:val="18"/>
      <w:szCs w:val="18"/>
    </w:rPr>
  </w:style>
  <w:style w:type="paragraph" w:styleId="Listenabsatz">
    <w:name w:val="List Paragraph"/>
    <w:basedOn w:val="Standard"/>
    <w:unhideWhenUsed/>
    <w:qFormat/>
    <w:rsid w:val="00DA2F6F"/>
    <w:pPr>
      <w:tabs>
        <w:tab w:val="left" w:pos="851"/>
        <w:tab w:val="left" w:pos="1985"/>
      </w:tabs>
      <w:spacing w:after="120" w:line="276" w:lineRule="auto"/>
      <w:ind w:left="720"/>
      <w:contextualSpacing/>
    </w:pPr>
    <w:rPr>
      <w:rFonts w:ascii="Arial" w:hAnsi="Arial"/>
      <w:sz w:val="22"/>
      <w:lang w:val="fr-CH" w:eastAsia="de-CH"/>
    </w:rPr>
  </w:style>
  <w:style w:type="character" w:styleId="Kommentarzeichen">
    <w:name w:val="annotation reference"/>
    <w:basedOn w:val="Absatz-Standardschriftart"/>
    <w:semiHidden/>
    <w:unhideWhenUsed/>
    <w:rsid w:val="0088153B"/>
    <w:rPr>
      <w:sz w:val="16"/>
      <w:szCs w:val="16"/>
    </w:rPr>
  </w:style>
  <w:style w:type="paragraph" w:styleId="Kommentartext">
    <w:name w:val="annotation text"/>
    <w:basedOn w:val="Standard"/>
    <w:link w:val="KommentartextZchn"/>
    <w:unhideWhenUsed/>
    <w:rsid w:val="0088153B"/>
    <w:pPr>
      <w:tabs>
        <w:tab w:val="left" w:pos="851"/>
        <w:tab w:val="left" w:pos="1985"/>
      </w:tabs>
      <w:spacing w:after="120"/>
    </w:pPr>
    <w:rPr>
      <w:rFonts w:ascii="Arial" w:hAnsi="Arial"/>
      <w:sz w:val="20"/>
      <w:szCs w:val="20"/>
      <w:lang w:val="fr-CH" w:eastAsia="de-CH"/>
    </w:rPr>
  </w:style>
  <w:style w:type="character" w:customStyle="1" w:styleId="KommentartextZchn">
    <w:name w:val="Kommentartext Zchn"/>
    <w:basedOn w:val="Absatz-Standardschriftart"/>
    <w:link w:val="Kommentartext"/>
    <w:rsid w:val="0088153B"/>
    <w:rPr>
      <w:rFonts w:ascii="Arial" w:hAnsi="Arial"/>
    </w:rPr>
  </w:style>
  <w:style w:type="paragraph" w:styleId="Kommentarthema">
    <w:name w:val="annotation subject"/>
    <w:basedOn w:val="Kommentartext"/>
    <w:next w:val="Kommentartext"/>
    <w:link w:val="KommentarthemaZchn"/>
    <w:semiHidden/>
    <w:unhideWhenUsed/>
    <w:rsid w:val="0088153B"/>
    <w:rPr>
      <w:b/>
      <w:bCs/>
    </w:rPr>
  </w:style>
  <w:style w:type="character" w:customStyle="1" w:styleId="KommentarthemaZchn">
    <w:name w:val="Kommentarthema Zchn"/>
    <w:basedOn w:val="KommentartextZchn"/>
    <w:link w:val="Kommentarthema"/>
    <w:semiHidden/>
    <w:rsid w:val="0088153B"/>
    <w:rPr>
      <w:rFonts w:ascii="Arial" w:hAnsi="Arial"/>
      <w:b/>
      <w:bCs/>
    </w:rPr>
  </w:style>
  <w:style w:type="character" w:customStyle="1" w:styleId="NichtaufgelsteErwhnung1">
    <w:name w:val="Nicht aufgelöste Erwähnung1"/>
    <w:basedOn w:val="Absatz-Standardschriftart"/>
    <w:uiPriority w:val="99"/>
    <w:semiHidden/>
    <w:unhideWhenUsed/>
    <w:rsid w:val="00CD3B92"/>
    <w:rPr>
      <w:color w:val="605E5C"/>
      <w:shd w:val="clear" w:color="auto" w:fill="E1DFDD"/>
    </w:rPr>
  </w:style>
  <w:style w:type="character" w:customStyle="1" w:styleId="ac-designer-copy">
    <w:name w:val="ac-designer-copy"/>
    <w:basedOn w:val="Absatz-Standardschriftart"/>
    <w:rsid w:val="00F8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45190">
      <w:bodyDiv w:val="1"/>
      <w:marLeft w:val="0"/>
      <w:marRight w:val="0"/>
      <w:marTop w:val="0"/>
      <w:marBottom w:val="0"/>
      <w:divBdr>
        <w:top w:val="none" w:sz="0" w:space="0" w:color="auto"/>
        <w:left w:val="none" w:sz="0" w:space="0" w:color="auto"/>
        <w:bottom w:val="none" w:sz="0" w:space="0" w:color="auto"/>
        <w:right w:val="none" w:sz="0" w:space="0" w:color="auto"/>
      </w:divBdr>
    </w:div>
    <w:div w:id="351880642">
      <w:bodyDiv w:val="1"/>
      <w:marLeft w:val="0"/>
      <w:marRight w:val="0"/>
      <w:marTop w:val="0"/>
      <w:marBottom w:val="0"/>
      <w:divBdr>
        <w:top w:val="none" w:sz="0" w:space="0" w:color="auto"/>
        <w:left w:val="none" w:sz="0" w:space="0" w:color="auto"/>
        <w:bottom w:val="none" w:sz="0" w:space="0" w:color="auto"/>
        <w:right w:val="none" w:sz="0" w:space="0" w:color="auto"/>
      </w:divBdr>
    </w:div>
    <w:div w:id="524487034">
      <w:bodyDiv w:val="1"/>
      <w:marLeft w:val="0"/>
      <w:marRight w:val="0"/>
      <w:marTop w:val="0"/>
      <w:marBottom w:val="0"/>
      <w:divBdr>
        <w:top w:val="none" w:sz="0" w:space="0" w:color="auto"/>
        <w:left w:val="none" w:sz="0" w:space="0" w:color="auto"/>
        <w:bottom w:val="none" w:sz="0" w:space="0" w:color="auto"/>
        <w:right w:val="none" w:sz="0" w:space="0" w:color="auto"/>
      </w:divBdr>
    </w:div>
    <w:div w:id="637147784">
      <w:bodyDiv w:val="1"/>
      <w:marLeft w:val="0"/>
      <w:marRight w:val="0"/>
      <w:marTop w:val="0"/>
      <w:marBottom w:val="0"/>
      <w:divBdr>
        <w:top w:val="none" w:sz="0" w:space="0" w:color="auto"/>
        <w:left w:val="none" w:sz="0" w:space="0" w:color="auto"/>
        <w:bottom w:val="none" w:sz="0" w:space="0" w:color="auto"/>
        <w:right w:val="none" w:sz="0" w:space="0" w:color="auto"/>
      </w:divBdr>
    </w:div>
    <w:div w:id="799499861">
      <w:bodyDiv w:val="1"/>
      <w:marLeft w:val="0"/>
      <w:marRight w:val="0"/>
      <w:marTop w:val="0"/>
      <w:marBottom w:val="0"/>
      <w:divBdr>
        <w:top w:val="none" w:sz="0" w:space="0" w:color="auto"/>
        <w:left w:val="none" w:sz="0" w:space="0" w:color="auto"/>
        <w:bottom w:val="none" w:sz="0" w:space="0" w:color="auto"/>
        <w:right w:val="none" w:sz="0" w:space="0" w:color="auto"/>
      </w:divBdr>
    </w:div>
    <w:div w:id="887572163">
      <w:bodyDiv w:val="1"/>
      <w:marLeft w:val="0"/>
      <w:marRight w:val="0"/>
      <w:marTop w:val="0"/>
      <w:marBottom w:val="0"/>
      <w:divBdr>
        <w:top w:val="none" w:sz="0" w:space="0" w:color="auto"/>
        <w:left w:val="none" w:sz="0" w:space="0" w:color="auto"/>
        <w:bottom w:val="none" w:sz="0" w:space="0" w:color="auto"/>
        <w:right w:val="none" w:sz="0" w:space="0" w:color="auto"/>
      </w:divBdr>
    </w:div>
    <w:div w:id="1071658725">
      <w:bodyDiv w:val="1"/>
      <w:marLeft w:val="0"/>
      <w:marRight w:val="0"/>
      <w:marTop w:val="0"/>
      <w:marBottom w:val="0"/>
      <w:divBdr>
        <w:top w:val="none" w:sz="0" w:space="0" w:color="auto"/>
        <w:left w:val="none" w:sz="0" w:space="0" w:color="auto"/>
        <w:bottom w:val="none" w:sz="0" w:space="0" w:color="auto"/>
        <w:right w:val="none" w:sz="0" w:space="0" w:color="auto"/>
      </w:divBdr>
    </w:div>
    <w:div w:id="1182937047">
      <w:bodyDiv w:val="1"/>
      <w:marLeft w:val="0"/>
      <w:marRight w:val="0"/>
      <w:marTop w:val="0"/>
      <w:marBottom w:val="0"/>
      <w:divBdr>
        <w:top w:val="none" w:sz="0" w:space="0" w:color="auto"/>
        <w:left w:val="none" w:sz="0" w:space="0" w:color="auto"/>
        <w:bottom w:val="none" w:sz="0" w:space="0" w:color="auto"/>
        <w:right w:val="none" w:sz="0" w:space="0" w:color="auto"/>
      </w:divBdr>
    </w:div>
    <w:div w:id="1289773677">
      <w:bodyDiv w:val="1"/>
      <w:marLeft w:val="0"/>
      <w:marRight w:val="0"/>
      <w:marTop w:val="0"/>
      <w:marBottom w:val="0"/>
      <w:divBdr>
        <w:top w:val="none" w:sz="0" w:space="0" w:color="auto"/>
        <w:left w:val="none" w:sz="0" w:space="0" w:color="auto"/>
        <w:bottom w:val="none" w:sz="0" w:space="0" w:color="auto"/>
        <w:right w:val="none" w:sz="0" w:space="0" w:color="auto"/>
      </w:divBdr>
    </w:div>
    <w:div w:id="1444155606">
      <w:bodyDiv w:val="1"/>
      <w:marLeft w:val="0"/>
      <w:marRight w:val="0"/>
      <w:marTop w:val="0"/>
      <w:marBottom w:val="0"/>
      <w:divBdr>
        <w:top w:val="none" w:sz="0" w:space="0" w:color="auto"/>
        <w:left w:val="none" w:sz="0" w:space="0" w:color="auto"/>
        <w:bottom w:val="none" w:sz="0" w:space="0" w:color="auto"/>
        <w:right w:val="none" w:sz="0" w:space="0" w:color="auto"/>
      </w:divBdr>
    </w:div>
    <w:div w:id="1624271254">
      <w:bodyDiv w:val="1"/>
      <w:marLeft w:val="0"/>
      <w:marRight w:val="0"/>
      <w:marTop w:val="0"/>
      <w:marBottom w:val="0"/>
      <w:divBdr>
        <w:top w:val="none" w:sz="0" w:space="0" w:color="auto"/>
        <w:left w:val="none" w:sz="0" w:space="0" w:color="auto"/>
        <w:bottom w:val="none" w:sz="0" w:space="0" w:color="auto"/>
        <w:right w:val="none" w:sz="0" w:space="0" w:color="auto"/>
      </w:divBdr>
    </w:div>
    <w:div w:id="1735927092">
      <w:bodyDiv w:val="1"/>
      <w:marLeft w:val="0"/>
      <w:marRight w:val="0"/>
      <w:marTop w:val="0"/>
      <w:marBottom w:val="0"/>
      <w:divBdr>
        <w:top w:val="none" w:sz="0" w:space="0" w:color="auto"/>
        <w:left w:val="none" w:sz="0" w:space="0" w:color="auto"/>
        <w:bottom w:val="none" w:sz="0" w:space="0" w:color="auto"/>
        <w:right w:val="none" w:sz="0" w:space="0" w:color="auto"/>
      </w:divBdr>
    </w:div>
    <w:div w:id="1946768984">
      <w:bodyDiv w:val="1"/>
      <w:marLeft w:val="0"/>
      <w:marRight w:val="0"/>
      <w:marTop w:val="0"/>
      <w:marBottom w:val="0"/>
      <w:divBdr>
        <w:top w:val="none" w:sz="0" w:space="0" w:color="auto"/>
        <w:left w:val="none" w:sz="0" w:space="0" w:color="auto"/>
        <w:bottom w:val="none" w:sz="0" w:space="0" w:color="auto"/>
        <w:right w:val="none" w:sz="0" w:space="0" w:color="auto"/>
      </w:divBdr>
    </w:div>
    <w:div w:id="19955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wico.ch/media/filer_public/68/3b/683b45cb-2ee2-40d6-a964-7171aa926ce3/digitalisierungsmonitor_2019_de.pdf" TargetMode="External"/><Relationship Id="rId18" Type="http://schemas.openxmlformats.org/officeDocument/2006/relationships/hyperlink" Target="mailto:alessia.neuroni@bfh.c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bernstein@ifi.uzh.ch"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aniel.schwarz@smartvote.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hrista.hofmann@swico.ch"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jean-henry.morin@unige.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rah.frey@swico.ch"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2E44F-052C-4CA6-B211-69EBCC21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C3D574FA</Template>
  <TotalTime>0</TotalTime>
  <Pages>7</Pages>
  <Words>1220</Words>
  <Characters>7362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2019-09-23T13:30:00Z</dcterms:created>
  <dcterms:modified xsi:type="dcterms:W3CDTF">2019-09-25T10:42:00Z</dcterms:modified>
</cp:coreProperties>
</file>