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AD" w:rsidRPr="003C242A" w:rsidRDefault="00174FAD" w:rsidP="00174FAD">
      <w:pPr>
        <w:pStyle w:val="Normal0"/>
        <w:spacing w:before="0"/>
        <w:jc w:val="center"/>
        <w:rPr>
          <w:b/>
          <w:sz w:val="26"/>
          <w:szCs w:val="26"/>
          <w:lang w:val="en-US"/>
        </w:rPr>
      </w:pPr>
      <w:bookmarkStart w:id="0" w:name="_GoBack"/>
      <w:bookmarkEnd w:id="0"/>
      <w:r w:rsidRPr="003C242A">
        <w:rPr>
          <w:b/>
          <w:sz w:val="26"/>
          <w:szCs w:val="26"/>
          <w:lang w:val="en-US"/>
        </w:rPr>
        <w:t xml:space="preserve">SAMPLE </w:t>
      </w:r>
      <w:proofErr w:type="gramStart"/>
      <w:r w:rsidRPr="003C242A">
        <w:rPr>
          <w:b/>
          <w:sz w:val="26"/>
          <w:szCs w:val="26"/>
          <w:lang w:val="en-US"/>
        </w:rPr>
        <w:t>4</w:t>
      </w:r>
      <w:proofErr w:type="gramEnd"/>
    </w:p>
    <w:p w:rsidR="00174FAD" w:rsidRPr="003C242A" w:rsidRDefault="00174FAD" w:rsidP="00174FAD">
      <w:pPr>
        <w:pStyle w:val="Kopfzeile"/>
        <w:jc w:val="center"/>
        <w:rPr>
          <w:b/>
          <w:sz w:val="22"/>
          <w:szCs w:val="22"/>
          <w:lang w:val="en-US"/>
        </w:rPr>
      </w:pPr>
      <w:r w:rsidRPr="003C242A">
        <w:rPr>
          <w:b/>
          <w:sz w:val="22"/>
          <w:szCs w:val="22"/>
          <w:lang w:val="en-US"/>
        </w:rPr>
        <w:t>(Notice and Takedown: Letter to the Sender of the Notice)</w:t>
      </w:r>
    </w:p>
    <w:p w:rsidR="002B4EB2" w:rsidRPr="003C242A" w:rsidRDefault="002B4EB2" w:rsidP="00174FAD">
      <w:pPr>
        <w:pStyle w:val="Kopfzeile"/>
        <w:jc w:val="center"/>
        <w:rPr>
          <w:b/>
          <w:lang w:val="en-US"/>
        </w:rPr>
      </w:pPr>
    </w:p>
    <w:p w:rsidR="006F4969" w:rsidRPr="003C242A" w:rsidRDefault="006F4969" w:rsidP="006F4969">
      <w:pPr>
        <w:pStyle w:val="Normal0"/>
        <w:rPr>
          <w:lang w:val="en-US"/>
        </w:rPr>
      </w:pPr>
      <w:r w:rsidRPr="003C242A">
        <w:rPr>
          <w:lang w:val="en-US"/>
        </w:rPr>
        <w:t>[</w:t>
      </w:r>
      <w:r>
        <w:rPr>
          <w:highlight w:val="yellow"/>
          <w:lang w:val="en-US"/>
        </w:rPr>
        <w:t xml:space="preserve">Domain </w:t>
      </w:r>
      <w:r w:rsidRPr="003C242A">
        <w:rPr>
          <w:highlight w:val="yellow"/>
          <w:lang w:val="en-US"/>
        </w:rPr>
        <w:t>Provider heading</w:t>
      </w:r>
      <w:r w:rsidRPr="003C242A">
        <w:rPr>
          <w:lang w:val="en-US"/>
        </w:rPr>
        <w:t>]</w:t>
      </w:r>
    </w:p>
    <w:p w:rsidR="00174FAD" w:rsidRPr="003C242A" w:rsidRDefault="00174FAD" w:rsidP="006F4969">
      <w:pPr>
        <w:pStyle w:val="Normal0"/>
        <w:rPr>
          <w:lang w:val="en-US"/>
        </w:rPr>
      </w:pPr>
      <w:r w:rsidRPr="003C242A">
        <w:rPr>
          <w:lang w:val="en-US"/>
        </w:rPr>
        <w:t>[</w:t>
      </w:r>
      <w:r w:rsidRPr="003C242A">
        <w:rPr>
          <w:highlight w:val="yellow"/>
          <w:lang w:val="en-US"/>
        </w:rPr>
        <w:t>Address of sender of notice</w:t>
      </w:r>
      <w:r w:rsidRPr="003C242A">
        <w:rPr>
          <w:lang w:val="en-US"/>
        </w:rPr>
        <w:t>]</w:t>
      </w:r>
    </w:p>
    <w:p w:rsidR="00174FAD" w:rsidRPr="003C242A" w:rsidRDefault="00174FAD" w:rsidP="00174FAD">
      <w:pPr>
        <w:pStyle w:val="Normal0"/>
        <w:rPr>
          <w:lang w:val="en-US"/>
        </w:rPr>
      </w:pPr>
    </w:p>
    <w:p w:rsidR="00174FAD" w:rsidRPr="003C242A" w:rsidRDefault="00174FAD" w:rsidP="00174FAD">
      <w:pPr>
        <w:pStyle w:val="Normal0"/>
        <w:tabs>
          <w:tab w:val="left" w:pos="7088"/>
        </w:tabs>
        <w:rPr>
          <w:lang w:val="en-US"/>
        </w:rPr>
      </w:pPr>
      <w:r w:rsidRPr="003C242A">
        <w:rPr>
          <w:lang w:val="en-US"/>
        </w:rPr>
        <w:t>[</w:t>
      </w:r>
      <w:r w:rsidRPr="003C242A">
        <w:rPr>
          <w:shd w:val="clear" w:color="auto" w:fill="FFFF00"/>
          <w:lang w:val="en-US"/>
        </w:rPr>
        <w:t>City, date</w:t>
      </w:r>
      <w:r w:rsidRPr="003C242A">
        <w:rPr>
          <w:lang w:val="en-US"/>
        </w:rPr>
        <w:t>]</w:t>
      </w:r>
    </w:p>
    <w:p w:rsidR="006F4969" w:rsidRPr="003C242A" w:rsidRDefault="006F4969" w:rsidP="006F4969">
      <w:pPr>
        <w:pStyle w:val="Normal0"/>
        <w:rPr>
          <w:b/>
          <w:lang w:val="en-US"/>
        </w:rPr>
      </w:pPr>
      <w:r w:rsidRPr="003C242A">
        <w:rPr>
          <w:b/>
          <w:lang w:val="en-US"/>
        </w:rPr>
        <w:t xml:space="preserve">Your complaint regarding </w:t>
      </w:r>
      <w:r>
        <w:rPr>
          <w:b/>
          <w:lang w:val="en-US"/>
        </w:rPr>
        <w:t>the domain ["</w:t>
      </w:r>
      <w:r w:rsidRPr="00400379">
        <w:rPr>
          <w:b/>
          <w:highlight w:val="yellow"/>
          <w:lang w:val="en-US"/>
        </w:rPr>
        <w:t>domain</w:t>
      </w:r>
      <w:r w:rsidRPr="005C6884">
        <w:rPr>
          <w:b/>
          <w:lang w:val="en-US"/>
        </w:rPr>
        <w:t>"</w:t>
      </w:r>
      <w:r>
        <w:rPr>
          <w:b/>
          <w:lang w:val="en-US"/>
        </w:rPr>
        <w:t>]</w:t>
      </w:r>
    </w:p>
    <w:p w:rsidR="00174FAD" w:rsidRPr="003C242A" w:rsidRDefault="00174FAD" w:rsidP="00174FAD">
      <w:pPr>
        <w:pStyle w:val="Normal0"/>
        <w:rPr>
          <w:lang w:val="en-US"/>
        </w:rPr>
      </w:pPr>
      <w:r w:rsidRPr="003C242A">
        <w:rPr>
          <w:lang w:val="en-US"/>
        </w:rPr>
        <w:t>Dear Mr. [</w:t>
      </w:r>
      <w:r w:rsidRPr="003C242A">
        <w:rPr>
          <w:highlight w:val="yellow"/>
          <w:lang w:val="en-US"/>
        </w:rPr>
        <w:t>…</w:t>
      </w:r>
      <w:r w:rsidRPr="003C242A">
        <w:rPr>
          <w:lang w:val="en-US"/>
        </w:rPr>
        <w:t>] / Dear Ms. [</w:t>
      </w:r>
      <w:r w:rsidRPr="003C242A">
        <w:rPr>
          <w:highlight w:val="yellow"/>
          <w:lang w:val="en-US"/>
        </w:rPr>
        <w:t>…</w:t>
      </w:r>
      <w:r w:rsidRPr="003C242A">
        <w:rPr>
          <w:lang w:val="en-US"/>
        </w:rPr>
        <w:t>]</w:t>
      </w:r>
    </w:p>
    <w:p w:rsidR="006F4969" w:rsidRPr="003C242A" w:rsidRDefault="000D3DA1" w:rsidP="00312AD6">
      <w:pPr>
        <w:pStyle w:val="Normal0"/>
        <w:rPr>
          <w:lang w:val="en-US"/>
        </w:rPr>
      </w:pPr>
      <w:r>
        <w:rPr>
          <w:lang w:val="en-US"/>
        </w:rPr>
        <w:t>We are writing in reference</w:t>
      </w:r>
      <w:r w:rsidR="006F4969" w:rsidRPr="003C242A">
        <w:rPr>
          <w:lang w:val="en-US"/>
        </w:rPr>
        <w:t xml:space="preserve"> to your notification dated [</w:t>
      </w:r>
      <w:r w:rsidR="006F4969" w:rsidRPr="003C242A">
        <w:rPr>
          <w:highlight w:val="yellow"/>
          <w:lang w:val="en-US"/>
        </w:rPr>
        <w:t>…</w:t>
      </w:r>
      <w:r w:rsidR="006F4969" w:rsidRPr="003C242A">
        <w:rPr>
          <w:lang w:val="en-US"/>
        </w:rPr>
        <w:t>], in which you claim that</w:t>
      </w:r>
      <w:r w:rsidR="006F4969">
        <w:rPr>
          <w:lang w:val="en-US"/>
        </w:rPr>
        <w:t xml:space="preserve"> the </w:t>
      </w:r>
      <w:r w:rsidR="006F4969" w:rsidRPr="00400379">
        <w:rPr>
          <w:bCs/>
          <w:lang w:val="en-US"/>
        </w:rPr>
        <w:t>["</w:t>
      </w:r>
      <w:r w:rsidR="006F4969" w:rsidRPr="00400379">
        <w:rPr>
          <w:bCs/>
          <w:highlight w:val="yellow"/>
          <w:lang w:val="en-US"/>
        </w:rPr>
        <w:t>domain"</w:t>
      </w:r>
      <w:r w:rsidR="006F4969" w:rsidRPr="00400379">
        <w:rPr>
          <w:bCs/>
          <w:lang w:val="en-US"/>
        </w:rPr>
        <w:t>]</w:t>
      </w:r>
      <w:r w:rsidR="00312AD6">
        <w:rPr>
          <w:bCs/>
          <w:lang w:val="en-US"/>
        </w:rPr>
        <w:t xml:space="preserve"> is unlawful</w:t>
      </w:r>
      <w:r w:rsidR="006F4969">
        <w:rPr>
          <w:lang w:val="en-US"/>
        </w:rPr>
        <w:t xml:space="preserve">. </w:t>
      </w:r>
    </w:p>
    <w:p w:rsidR="006F4969" w:rsidRPr="003C242A" w:rsidRDefault="00322EE7" w:rsidP="00F55B65">
      <w:pPr>
        <w:pStyle w:val="Normal0"/>
        <w:rPr>
          <w:lang w:val="en-US"/>
        </w:rPr>
      </w:pPr>
      <w:proofErr w:type="gramStart"/>
      <w:r>
        <w:rPr>
          <w:lang w:val="en-US"/>
        </w:rPr>
        <w:t>First of all</w:t>
      </w:r>
      <w:proofErr w:type="gramEnd"/>
      <w:r w:rsidR="006F4969" w:rsidRPr="003C242A">
        <w:rPr>
          <w:lang w:val="en-US"/>
        </w:rPr>
        <w:t xml:space="preserve">, please note that the customer who </w:t>
      </w:r>
      <w:r w:rsidR="00F55B65">
        <w:rPr>
          <w:lang w:val="en-US"/>
        </w:rPr>
        <w:t>registered the domain</w:t>
      </w:r>
      <w:r w:rsidR="006F4969" w:rsidRPr="003C242A">
        <w:rPr>
          <w:lang w:val="en-US"/>
        </w:rPr>
        <w:t xml:space="preserve"> in question is </w:t>
      </w:r>
      <w:r w:rsidR="006F4969">
        <w:rPr>
          <w:lang w:val="en-US"/>
        </w:rPr>
        <w:t>solely</w:t>
      </w:r>
      <w:r w:rsidR="006F4969" w:rsidRPr="003C242A">
        <w:rPr>
          <w:lang w:val="en-US"/>
        </w:rPr>
        <w:t xml:space="preserve"> </w:t>
      </w:r>
      <w:r w:rsidR="006F4969">
        <w:rPr>
          <w:lang w:val="en-US"/>
        </w:rPr>
        <w:t xml:space="preserve">responsible for the </w:t>
      </w:r>
      <w:r w:rsidR="008F6B28">
        <w:rPr>
          <w:lang w:val="en-US"/>
        </w:rPr>
        <w:t xml:space="preserve">lawfulness of the </w:t>
      </w:r>
      <w:r w:rsidR="006F4969">
        <w:rPr>
          <w:lang w:val="en-US"/>
        </w:rPr>
        <w:t xml:space="preserve">domain registered with us. As a provider of domain services, we administer domains to the extent chosen by our clients and in particular arrange for respective registrations. </w:t>
      </w:r>
      <w:r w:rsidR="006F4969" w:rsidRPr="003C242A">
        <w:rPr>
          <w:lang w:val="en-US"/>
        </w:rPr>
        <w:t xml:space="preserve">We have no </w:t>
      </w:r>
      <w:r w:rsidR="006F4969">
        <w:rPr>
          <w:lang w:val="en-US"/>
        </w:rPr>
        <w:t xml:space="preserve">control over the </w:t>
      </w:r>
      <w:r>
        <w:rPr>
          <w:lang w:val="en-US"/>
        </w:rPr>
        <w:t xml:space="preserve">choice </w:t>
      </w:r>
      <w:r w:rsidR="006F4969">
        <w:rPr>
          <w:lang w:val="en-US"/>
        </w:rPr>
        <w:t>of domains registere</w:t>
      </w:r>
      <w:r w:rsidR="00312AD6">
        <w:rPr>
          <w:lang w:val="en-US"/>
        </w:rPr>
        <w:t>d with us.</w:t>
      </w:r>
      <w:r w:rsidR="006F4969" w:rsidRPr="003C242A">
        <w:rPr>
          <w:lang w:val="en-US"/>
        </w:rPr>
        <w:t xml:space="preserve"> </w:t>
      </w:r>
      <w:r w:rsidR="006F4969">
        <w:rPr>
          <w:lang w:val="en-US"/>
        </w:rPr>
        <w:t>Furthermore</w:t>
      </w:r>
      <w:r w:rsidR="006F4969" w:rsidRPr="003C242A">
        <w:rPr>
          <w:lang w:val="en-US"/>
        </w:rPr>
        <w:t xml:space="preserve">, we are under no duty to </w:t>
      </w:r>
      <w:r w:rsidR="006F4969">
        <w:rPr>
          <w:lang w:val="en-US"/>
        </w:rPr>
        <w:t>these domains</w:t>
      </w:r>
      <w:r w:rsidR="006F4969" w:rsidRPr="003C242A">
        <w:rPr>
          <w:lang w:val="en-US"/>
        </w:rPr>
        <w:t xml:space="preserve"> and, given the size of our customer base, we would not be in a position to do this either.</w:t>
      </w:r>
    </w:p>
    <w:p w:rsidR="00174FAD" w:rsidRPr="003C242A" w:rsidRDefault="00174FAD" w:rsidP="00B17A6C">
      <w:pPr>
        <w:pStyle w:val="Normal0"/>
        <w:rPr>
          <w:lang w:val="en-US"/>
        </w:rPr>
      </w:pPr>
      <w:r w:rsidRPr="003C242A">
        <w:rPr>
          <w:lang w:val="en-US"/>
        </w:rPr>
        <w:t xml:space="preserve">We have examined the </w:t>
      </w:r>
      <w:r w:rsidR="00B17A6C">
        <w:rPr>
          <w:lang w:val="en-US"/>
        </w:rPr>
        <w:t>domain</w:t>
      </w:r>
      <w:r w:rsidRPr="003C242A">
        <w:rPr>
          <w:lang w:val="en-US"/>
        </w:rPr>
        <w:t xml:space="preserve"> in question and forwarded your complaint to the customer responsible for it. Since our examination indicates</w:t>
      </w:r>
      <w:r w:rsidR="00D8680B">
        <w:rPr>
          <w:lang w:val="en-US"/>
        </w:rPr>
        <w:t xml:space="preserve"> that</w:t>
      </w:r>
      <w:r w:rsidRPr="003C242A">
        <w:rPr>
          <w:lang w:val="en-US"/>
        </w:rPr>
        <w:t xml:space="preserve"> it is highly likely that the </w:t>
      </w:r>
      <w:r w:rsidR="006F4969">
        <w:rPr>
          <w:lang w:val="en-US"/>
        </w:rPr>
        <w:t>registered domain</w:t>
      </w:r>
      <w:r w:rsidRPr="003C242A">
        <w:rPr>
          <w:lang w:val="en-US"/>
        </w:rPr>
        <w:t xml:space="preserve"> is illegal, we have </w:t>
      </w:r>
      <w:proofErr w:type="gramStart"/>
      <w:r w:rsidRPr="003C242A">
        <w:rPr>
          <w:lang w:val="en-US"/>
        </w:rPr>
        <w:t>temporarily</w:t>
      </w:r>
      <w:r w:rsidR="00322EE7" w:rsidRPr="000711E0">
        <w:rPr>
          <w:highlight w:val="yellow"/>
          <w:lang w:val="en-US"/>
        </w:rPr>
        <w:t>[</w:t>
      </w:r>
      <w:proofErr w:type="gramEnd"/>
      <w:r w:rsidR="00322EE7" w:rsidRPr="000711E0">
        <w:rPr>
          <w:i/>
          <w:highlight w:val="yellow"/>
          <w:lang w:val="en-US"/>
        </w:rPr>
        <w:t xml:space="preserve">select applicable version(s): </w:t>
      </w:r>
      <w:r w:rsidR="00322EE7">
        <w:rPr>
          <w:highlight w:val="yellow"/>
          <w:lang w:val="en-US"/>
        </w:rPr>
        <w:t>blocked the registration / denied</w:t>
      </w:r>
      <w:r w:rsidR="00322EE7" w:rsidRPr="000711E0">
        <w:rPr>
          <w:highlight w:val="yellow"/>
          <w:lang w:val="en-US"/>
        </w:rPr>
        <w:t xml:space="preserve"> the requested assignment or transfer / blocked </w:t>
      </w:r>
      <w:r w:rsidR="00322EE7">
        <w:rPr>
          <w:highlight w:val="yellow"/>
          <w:lang w:val="en-US"/>
        </w:rPr>
        <w:t>the</w:t>
      </w:r>
      <w:r w:rsidR="00322EE7" w:rsidRPr="000711E0">
        <w:rPr>
          <w:highlight w:val="yellow"/>
          <w:lang w:val="en-US"/>
        </w:rPr>
        <w:t xml:space="preserve"> user account / not renewed </w:t>
      </w:r>
      <w:r w:rsidR="00322EE7">
        <w:rPr>
          <w:highlight w:val="yellow"/>
          <w:lang w:val="en-US"/>
        </w:rPr>
        <w:t>the</w:t>
      </w:r>
      <w:r w:rsidR="00322EE7" w:rsidRPr="000711E0">
        <w:rPr>
          <w:highlight w:val="yellow"/>
          <w:lang w:val="en-US"/>
        </w:rPr>
        <w:t xml:space="preserve"> registration]</w:t>
      </w:r>
      <w:r w:rsidR="006F4969">
        <w:rPr>
          <w:lang w:val="en-US"/>
        </w:rPr>
        <w:t xml:space="preserve">. </w:t>
      </w:r>
      <w:r w:rsidRPr="003C242A">
        <w:rPr>
          <w:lang w:val="en-US"/>
        </w:rPr>
        <w:t xml:space="preserve">In our letter to our customer, we have asked the customer to </w:t>
      </w:r>
      <w:r w:rsidR="006F4969">
        <w:rPr>
          <w:lang w:val="en-US"/>
        </w:rPr>
        <w:t>cancel</w:t>
      </w:r>
      <w:r w:rsidRPr="003C242A">
        <w:rPr>
          <w:lang w:val="en-US"/>
        </w:rPr>
        <w:t xml:space="preserve"> the </w:t>
      </w:r>
      <w:r w:rsidR="006F4969">
        <w:rPr>
          <w:lang w:val="en-US"/>
        </w:rPr>
        <w:t>registered domain</w:t>
      </w:r>
      <w:r w:rsidRPr="003C242A">
        <w:rPr>
          <w:lang w:val="en-US"/>
        </w:rPr>
        <w:t xml:space="preserve"> in question or, if the customer does not acknowledge your claims, to contact you directly in order to resolve the matter. This course of action is consistent with the Notice and Takedown Procedure specified in the Code of Conduct </w:t>
      </w:r>
      <w:r w:rsidR="006F4969">
        <w:rPr>
          <w:lang w:val="en-US"/>
        </w:rPr>
        <w:t xml:space="preserve">Domain Names </w:t>
      </w:r>
      <w:r w:rsidRPr="003C242A">
        <w:rPr>
          <w:lang w:val="en-US"/>
        </w:rPr>
        <w:t xml:space="preserve">of </w:t>
      </w:r>
      <w:proofErr w:type="spellStart"/>
      <w:r w:rsidR="00C438BC">
        <w:rPr>
          <w:lang w:val="en-US"/>
        </w:rPr>
        <w:t>Swico</w:t>
      </w:r>
      <w:proofErr w:type="spellEnd"/>
      <w:r w:rsidRPr="003C242A">
        <w:rPr>
          <w:lang w:val="en-US"/>
        </w:rPr>
        <w:t>.</w:t>
      </w:r>
    </w:p>
    <w:p w:rsidR="00174FAD" w:rsidRPr="003C242A" w:rsidRDefault="00174FAD" w:rsidP="006F4969">
      <w:pPr>
        <w:pStyle w:val="Normal0"/>
        <w:rPr>
          <w:lang w:val="en-US"/>
        </w:rPr>
      </w:pPr>
      <w:r w:rsidRPr="003C242A">
        <w:rPr>
          <w:lang w:val="en-US"/>
        </w:rPr>
        <w:t xml:space="preserve">Thus, we consider this matter closed. </w:t>
      </w:r>
      <w:r w:rsidR="009615A3">
        <w:rPr>
          <w:lang w:val="en-US"/>
        </w:rPr>
        <w:t>The described measures will remain in force</w:t>
      </w:r>
      <w:r w:rsidR="009615A3" w:rsidRPr="003C242A" w:rsidDel="009615A3">
        <w:rPr>
          <w:lang w:val="en-US"/>
        </w:rPr>
        <w:t xml:space="preserve"> </w:t>
      </w:r>
      <w:r w:rsidRPr="003C242A">
        <w:rPr>
          <w:lang w:val="en-US"/>
        </w:rPr>
        <w:t xml:space="preserve">until the </w:t>
      </w:r>
      <w:r w:rsidR="00312AD6">
        <w:rPr>
          <w:lang w:val="en-US"/>
        </w:rPr>
        <w:t>customer has canceled the registration</w:t>
      </w:r>
      <w:r w:rsidRPr="003C242A">
        <w:rPr>
          <w:lang w:val="en-US"/>
        </w:rPr>
        <w:t xml:space="preserve"> or until the matter has been resolved between you and the </w:t>
      </w:r>
      <w:r w:rsidR="00D8680B">
        <w:rPr>
          <w:lang w:val="en-US"/>
        </w:rPr>
        <w:t>customer</w:t>
      </w:r>
      <w:r w:rsidR="00D8680B" w:rsidRPr="003C242A">
        <w:rPr>
          <w:lang w:val="en-US"/>
        </w:rPr>
        <w:t xml:space="preserve"> </w:t>
      </w:r>
      <w:r w:rsidRPr="003C242A">
        <w:rPr>
          <w:lang w:val="en-US"/>
        </w:rPr>
        <w:t>or, if necessary, by the courts or the relevant public authorities.</w:t>
      </w:r>
    </w:p>
    <w:p w:rsidR="00174FAD" w:rsidRPr="003C242A" w:rsidRDefault="00174FAD" w:rsidP="006F4969">
      <w:pPr>
        <w:pStyle w:val="Normal0"/>
        <w:rPr>
          <w:lang w:val="en-US"/>
        </w:rPr>
      </w:pPr>
      <w:r w:rsidRPr="003C242A">
        <w:rPr>
          <w:lang w:val="en-US"/>
        </w:rPr>
        <w:t xml:space="preserve">If you wish to take action against the customer despite the aforementioned </w:t>
      </w:r>
      <w:r w:rsidR="009615A3">
        <w:rPr>
          <w:lang w:val="en-US"/>
        </w:rPr>
        <w:t>measures</w:t>
      </w:r>
      <w:r w:rsidR="009615A3" w:rsidRPr="003C242A">
        <w:rPr>
          <w:lang w:val="en-US"/>
        </w:rPr>
        <w:t xml:space="preserve"> </w:t>
      </w:r>
      <w:r w:rsidRPr="003C242A">
        <w:rPr>
          <w:lang w:val="en-US"/>
        </w:rPr>
        <w:t xml:space="preserve">but do not yet know the customer's identity, you can find it via the publicly accessible </w:t>
      </w:r>
      <w:proofErr w:type="gramStart"/>
      <w:r w:rsidRPr="003C242A">
        <w:rPr>
          <w:lang w:val="en-US"/>
        </w:rPr>
        <w:t>Who-</w:t>
      </w:r>
      <w:proofErr w:type="gramEnd"/>
      <w:r w:rsidRPr="003C242A">
        <w:rPr>
          <w:lang w:val="en-US"/>
        </w:rPr>
        <w:t xml:space="preserve">is databases (e.g., </w:t>
      </w:r>
      <w:r w:rsidR="007C4868">
        <w:fldChar w:fldCharType="begin"/>
      </w:r>
      <w:r w:rsidR="007C4868" w:rsidRPr="007C4868">
        <w:rPr>
          <w:lang w:val="en-GB"/>
          <w:rPrChange w:id="1" w:author="Autor">
            <w:rPr/>
          </w:rPrChange>
        </w:rPr>
        <w:instrText xml:space="preserve"> HYPERLINK "http://www.whois.com" </w:instrText>
      </w:r>
      <w:r w:rsidR="007C4868">
        <w:fldChar w:fldCharType="separate"/>
      </w:r>
      <w:r w:rsidR="00312AD6" w:rsidRPr="007C3069">
        <w:rPr>
          <w:rStyle w:val="Hyperlink"/>
          <w:sz w:val="20"/>
          <w:lang w:val="en-US"/>
        </w:rPr>
        <w:t>www.whois.com</w:t>
      </w:r>
      <w:r w:rsidR="007C4868">
        <w:rPr>
          <w:rStyle w:val="Hyperlink"/>
          <w:sz w:val="20"/>
          <w:lang w:val="en-US"/>
        </w:rPr>
        <w:fldChar w:fldCharType="end"/>
      </w:r>
      <w:r w:rsidRPr="003C242A">
        <w:rPr>
          <w:lang w:val="en-US"/>
        </w:rPr>
        <w:t>) or contact the appropriate law enforcement agencies. Please note that, for data protection reasons, we may not disclose customer data except with the customer's consent or based on an administrative or court order.</w:t>
      </w:r>
    </w:p>
    <w:p w:rsidR="00174FAD" w:rsidRPr="003C242A" w:rsidRDefault="00174FAD" w:rsidP="00174FAD">
      <w:pPr>
        <w:pStyle w:val="Normal0"/>
        <w:rPr>
          <w:lang w:val="en-US"/>
        </w:rPr>
      </w:pPr>
      <w:r w:rsidRPr="003C242A">
        <w:rPr>
          <w:lang w:val="en-US"/>
        </w:rPr>
        <w:t>Sincerely,</w:t>
      </w:r>
    </w:p>
    <w:p w:rsidR="00174FAD" w:rsidRPr="003C242A" w:rsidRDefault="00174FAD" w:rsidP="00174FAD">
      <w:pPr>
        <w:pStyle w:val="Normal0"/>
        <w:rPr>
          <w:lang w:val="en-US"/>
        </w:rPr>
      </w:pPr>
      <w:r w:rsidRPr="003C242A">
        <w:rPr>
          <w:lang w:val="en-US"/>
        </w:rPr>
        <w:t>[</w:t>
      </w:r>
      <w:r w:rsidRPr="003C242A">
        <w:rPr>
          <w:highlight w:val="yellow"/>
          <w:lang w:val="en-US"/>
        </w:rPr>
        <w:t>Signature</w:t>
      </w:r>
      <w:r w:rsidRPr="003C242A">
        <w:rPr>
          <w:lang w:val="en-US"/>
        </w:rPr>
        <w:t>]</w:t>
      </w:r>
    </w:p>
    <w:p w:rsidR="00174FAD" w:rsidRPr="003C242A" w:rsidRDefault="00174FAD" w:rsidP="004F193F">
      <w:pPr>
        <w:pStyle w:val="Normal0"/>
        <w:rPr>
          <w:b/>
          <w:sz w:val="18"/>
          <w:szCs w:val="18"/>
          <w:lang w:val="en-US"/>
        </w:rPr>
      </w:pPr>
      <w:r w:rsidRPr="003C242A">
        <w:rPr>
          <w:highlight w:val="yellow"/>
          <w:lang w:val="en-US"/>
        </w:rPr>
        <w:t>[First name, surname]</w:t>
      </w:r>
    </w:p>
    <w:sectPr w:rsidR="00174FAD" w:rsidRPr="003C242A"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84" w:rsidRDefault="00F56484">
      <w:r>
        <w:separator/>
      </w:r>
    </w:p>
  </w:endnote>
  <w:endnote w:type="continuationSeparator" w:id="0">
    <w:p w:rsidR="00F56484" w:rsidRDefault="00F5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6B" w:rsidRDefault="00C03F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6B" w:rsidRDefault="00C03F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9B" w:rsidRPr="00F55B65" w:rsidRDefault="00F55B65" w:rsidP="00F55B65">
    <w:pPr>
      <w:pStyle w:val="Fuzeile"/>
      <w:rPr>
        <w:sz w:val="16"/>
        <w:lang w:val="en-US"/>
      </w:rPr>
    </w:pPr>
    <w:r w:rsidRPr="00767382">
      <w:rPr>
        <w:sz w:val="16"/>
        <w:lang w:val="en-US"/>
      </w:rPr>
      <w:t xml:space="preserve">© Sample letter </w:t>
    </w:r>
    <w:r>
      <w:rPr>
        <w:sz w:val="16"/>
        <w:lang w:val="en-US"/>
      </w:rPr>
      <w:t>published</w:t>
    </w:r>
    <w:r w:rsidRPr="00767382">
      <w:rPr>
        <w:sz w:val="16"/>
        <w:lang w:val="en-US"/>
      </w:rPr>
      <w:t xml:space="preserve"> by </w:t>
    </w:r>
    <w:proofErr w:type="spellStart"/>
    <w:r w:rsidRPr="00767382">
      <w:rPr>
        <w:sz w:val="16"/>
        <w:lang w:val="en-US"/>
      </w:rPr>
      <w:t>Swico</w:t>
    </w:r>
    <w:proofErr w:type="spellEnd"/>
    <w:r w:rsidRPr="00767382">
      <w:rPr>
        <w:sz w:val="16"/>
        <w:lang w:val="en-US"/>
      </w:rPr>
      <w:t xml:space="preserve">, </w:t>
    </w:r>
    <w:proofErr w:type="spellStart"/>
    <w:r w:rsidRPr="00767382">
      <w:rPr>
        <w:sz w:val="16"/>
        <w:lang w:val="en-US"/>
      </w:rPr>
      <w:t>Lagerstrasse</w:t>
    </w:r>
    <w:proofErr w:type="spellEnd"/>
    <w:r>
      <w:rPr>
        <w:sz w:val="16"/>
        <w:lang w:val="en-US"/>
      </w:rPr>
      <w:t xml:space="preserve"> 33, 8004 Zu</w:t>
    </w:r>
    <w:r w:rsidRPr="00767382">
      <w:rPr>
        <w:sz w:val="16"/>
        <w:lang w:val="en-US"/>
      </w:rPr>
      <w:t>rich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84" w:rsidRDefault="00F56484">
      <w:r>
        <w:separator/>
      </w:r>
    </w:p>
  </w:footnote>
  <w:footnote w:type="continuationSeparator" w:id="0">
    <w:p w:rsidR="00F56484" w:rsidRDefault="00F5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6B" w:rsidRDefault="00C03F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3C242A" w:rsidRDefault="00174FAD" w:rsidP="00174FAD">
    <w:pPr>
      <w:pStyle w:val="Kopfzeile"/>
      <w:rPr>
        <w:b/>
        <w:sz w:val="18"/>
        <w:szCs w:val="18"/>
        <w:lang w:val="en-US"/>
      </w:rPr>
    </w:pPr>
    <w:r w:rsidRPr="003C242A">
      <w:rPr>
        <w:b/>
        <w:sz w:val="18"/>
        <w:szCs w:val="18"/>
        <w:lang w:val="en-US"/>
      </w:rPr>
      <w:t>The sample letters must be adapted on a case-by-case basis. All yellow parts must be replaced with the appropriate information. This header should be deleted before the letter is sent.</w:t>
    </w:r>
  </w:p>
  <w:p w:rsidR="00174FAD" w:rsidRPr="003C242A" w:rsidRDefault="00174FAD" w:rsidP="00174FAD">
    <w:pPr>
      <w:pStyle w:val="Kopfzeile"/>
      <w:rPr>
        <w:lang w:val="en-US"/>
      </w:rPr>
    </w:pPr>
  </w:p>
  <w:p w:rsidR="00045A89" w:rsidRPr="003C242A" w:rsidRDefault="00045A89">
    <w:pPr>
      <w:pStyle w:val="Kopfzeile"/>
      <w:tabs>
        <w:tab w:val="clear" w:pos="9497"/>
        <w:tab w:val="right" w:pos="9498"/>
      </w:tabs>
      <w:jc w:val="right"/>
      <w:rPr>
        <w:sz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3C242A" w:rsidRDefault="00174FAD" w:rsidP="00A87669">
    <w:pPr>
      <w:pStyle w:val="Kopfzeile"/>
      <w:jc w:val="center"/>
      <w:rPr>
        <w:b/>
        <w:sz w:val="18"/>
        <w:szCs w:val="18"/>
        <w:lang w:val="en-US"/>
      </w:rPr>
    </w:pPr>
    <w:r w:rsidRPr="003C242A">
      <w:rPr>
        <w:b/>
        <w:sz w:val="18"/>
        <w:szCs w:val="18"/>
        <w:lang w:val="en-US"/>
      </w:rPr>
      <w:t>The sample letters must be adapted on a case-by-case basis.</w:t>
    </w:r>
  </w:p>
  <w:p w:rsidR="00045A89" w:rsidRPr="003C242A" w:rsidRDefault="00045A89" w:rsidP="00174FA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742174.1"/>
    <w:docVar w:name="MANDATE_NUMBER" w:val="123876"/>
    <w:docVar w:name="VischerPath" w:val="------\"/>
  </w:docVars>
  <w:rsids>
    <w:rsidRoot w:val="003701F1"/>
    <w:rsid w:val="00011787"/>
    <w:rsid w:val="00045A89"/>
    <w:rsid w:val="00067E51"/>
    <w:rsid w:val="00077D6B"/>
    <w:rsid w:val="00094DE3"/>
    <w:rsid w:val="000A7A9B"/>
    <w:rsid w:val="000C2AFE"/>
    <w:rsid w:val="000C4B20"/>
    <w:rsid w:val="000C6A9B"/>
    <w:rsid w:val="000D3DA1"/>
    <w:rsid w:val="00174FAD"/>
    <w:rsid w:val="001B3D26"/>
    <w:rsid w:val="001D16B6"/>
    <w:rsid w:val="001F711D"/>
    <w:rsid w:val="0025338A"/>
    <w:rsid w:val="00284188"/>
    <w:rsid w:val="002B4EB2"/>
    <w:rsid w:val="002D3A11"/>
    <w:rsid w:val="002F195B"/>
    <w:rsid w:val="00312AD6"/>
    <w:rsid w:val="00322EE7"/>
    <w:rsid w:val="003318B4"/>
    <w:rsid w:val="003574C8"/>
    <w:rsid w:val="003701F1"/>
    <w:rsid w:val="00375B0F"/>
    <w:rsid w:val="003C242A"/>
    <w:rsid w:val="003C6DE5"/>
    <w:rsid w:val="003D0A39"/>
    <w:rsid w:val="003D3224"/>
    <w:rsid w:val="00445578"/>
    <w:rsid w:val="004553B1"/>
    <w:rsid w:val="00467D34"/>
    <w:rsid w:val="004A0327"/>
    <w:rsid w:val="004C1FF9"/>
    <w:rsid w:val="004C4FE3"/>
    <w:rsid w:val="004C50BC"/>
    <w:rsid w:val="004E4E35"/>
    <w:rsid w:val="004F193F"/>
    <w:rsid w:val="005115D4"/>
    <w:rsid w:val="00526C74"/>
    <w:rsid w:val="005646D2"/>
    <w:rsid w:val="00575C2B"/>
    <w:rsid w:val="005806A2"/>
    <w:rsid w:val="00593898"/>
    <w:rsid w:val="005B4F67"/>
    <w:rsid w:val="005D7E61"/>
    <w:rsid w:val="005F29F2"/>
    <w:rsid w:val="00620F10"/>
    <w:rsid w:val="00637054"/>
    <w:rsid w:val="0064174D"/>
    <w:rsid w:val="00647644"/>
    <w:rsid w:val="0066201C"/>
    <w:rsid w:val="00666D3B"/>
    <w:rsid w:val="00691A1C"/>
    <w:rsid w:val="006B33BB"/>
    <w:rsid w:val="006C3AAD"/>
    <w:rsid w:val="006C5041"/>
    <w:rsid w:val="006D1143"/>
    <w:rsid w:val="006F4969"/>
    <w:rsid w:val="006F54EA"/>
    <w:rsid w:val="007106B2"/>
    <w:rsid w:val="00737E7A"/>
    <w:rsid w:val="00740519"/>
    <w:rsid w:val="00741742"/>
    <w:rsid w:val="00744692"/>
    <w:rsid w:val="00754F98"/>
    <w:rsid w:val="00794203"/>
    <w:rsid w:val="007C4868"/>
    <w:rsid w:val="007D3895"/>
    <w:rsid w:val="00834B9F"/>
    <w:rsid w:val="00855004"/>
    <w:rsid w:val="008A2416"/>
    <w:rsid w:val="008E61EF"/>
    <w:rsid w:val="008F6B28"/>
    <w:rsid w:val="009423F3"/>
    <w:rsid w:val="00950A96"/>
    <w:rsid w:val="00950BA0"/>
    <w:rsid w:val="009615A3"/>
    <w:rsid w:val="00973BE8"/>
    <w:rsid w:val="009B293A"/>
    <w:rsid w:val="009B5FDA"/>
    <w:rsid w:val="009C2D6E"/>
    <w:rsid w:val="009D5ED6"/>
    <w:rsid w:val="009D7873"/>
    <w:rsid w:val="00A523DA"/>
    <w:rsid w:val="00A71918"/>
    <w:rsid w:val="00A87669"/>
    <w:rsid w:val="00AA1575"/>
    <w:rsid w:val="00AA2320"/>
    <w:rsid w:val="00AD5AFA"/>
    <w:rsid w:val="00AE1B0D"/>
    <w:rsid w:val="00AF297D"/>
    <w:rsid w:val="00B17A6C"/>
    <w:rsid w:val="00B21F2D"/>
    <w:rsid w:val="00B24058"/>
    <w:rsid w:val="00B32D60"/>
    <w:rsid w:val="00BA2FC5"/>
    <w:rsid w:val="00BB1868"/>
    <w:rsid w:val="00BB190B"/>
    <w:rsid w:val="00BC60BF"/>
    <w:rsid w:val="00BC689A"/>
    <w:rsid w:val="00BD6B07"/>
    <w:rsid w:val="00BF1E59"/>
    <w:rsid w:val="00C03F6B"/>
    <w:rsid w:val="00C06B4C"/>
    <w:rsid w:val="00C438BC"/>
    <w:rsid w:val="00C77454"/>
    <w:rsid w:val="00CD4964"/>
    <w:rsid w:val="00CD65F7"/>
    <w:rsid w:val="00CF646A"/>
    <w:rsid w:val="00D339E5"/>
    <w:rsid w:val="00D718D7"/>
    <w:rsid w:val="00D82A8D"/>
    <w:rsid w:val="00D8680B"/>
    <w:rsid w:val="00DB233E"/>
    <w:rsid w:val="00DF1B7C"/>
    <w:rsid w:val="00E25D0D"/>
    <w:rsid w:val="00E4044B"/>
    <w:rsid w:val="00E46074"/>
    <w:rsid w:val="00E76F78"/>
    <w:rsid w:val="00E84588"/>
    <w:rsid w:val="00EA10BD"/>
    <w:rsid w:val="00ED06A7"/>
    <w:rsid w:val="00EE25E7"/>
    <w:rsid w:val="00EF2A8C"/>
    <w:rsid w:val="00F01877"/>
    <w:rsid w:val="00F22376"/>
    <w:rsid w:val="00F22819"/>
    <w:rsid w:val="00F240E0"/>
    <w:rsid w:val="00F26319"/>
    <w:rsid w:val="00F44C45"/>
    <w:rsid w:val="00F55B65"/>
    <w:rsid w:val="00F56484"/>
    <w:rsid w:val="00F93499"/>
    <w:rsid w:val="00F97015"/>
    <w:rsid w:val="00FA2348"/>
    <w:rsid w:val="00FB11FE"/>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link w:val="FuzeileZchn"/>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character" w:customStyle="1" w:styleId="FuzeileZchn">
    <w:name w:val="Fußzeile Zchn"/>
    <w:basedOn w:val="Absatz-Standardschriftart"/>
    <w:link w:val="Fuzeile"/>
    <w:rsid w:val="00F55B6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1926</Characters>
  <Application>Microsoft Office Word</Application>
  <DocSecurity>0</DocSecurity>
  <Lines>36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2020-05-14T17:12:00Z</dcterms:created>
  <dcterms:modified xsi:type="dcterms:W3CDTF">2020-05-14T17:32:00Z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4742174.1</vt:lpwstr>
  </property>
  <property fmtid="{D5CDD505-2E9C-101B-9397-08002B2CF9AE}" pid="3" name="MANDATE_NUMBER">
    <vt:lpwstr>123876</vt:lpwstr>
  </property>
</Properties>
</file>